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2402" w14:textId="77777777" w:rsidR="00A52AD4" w:rsidRPr="00832C52" w:rsidRDefault="00A52AD4" w:rsidP="00DC482A">
      <w:pPr>
        <w:bidi/>
        <w:spacing w:after="60" w:line="360" w:lineRule="auto"/>
        <w:jc w:val="both"/>
        <w:rPr>
          <w:rFonts w:cs="David"/>
          <w:sz w:val="32"/>
          <w:szCs w:val="32"/>
          <w:rtl/>
        </w:rPr>
      </w:pPr>
      <w:r w:rsidRPr="00832C52">
        <w:rPr>
          <w:rFonts w:cs="David"/>
          <w:sz w:val="32"/>
          <w:szCs w:val="32"/>
          <w:rtl/>
        </w:rPr>
        <w:t>הרצאה "</w:t>
      </w:r>
      <w:r w:rsidRPr="00832C52">
        <w:rPr>
          <w:rFonts w:cs="David"/>
          <w:b/>
          <w:bCs/>
          <w:sz w:val="32"/>
          <w:szCs w:val="32"/>
          <w:rtl/>
        </w:rPr>
        <w:t>מבט אקדמי על ניו אייג' ודתות עכשוויות - מיפוי שדה המחקר והאתגרים העומדים בפניו</w:t>
      </w:r>
      <w:r w:rsidRPr="00832C52">
        <w:rPr>
          <w:rFonts w:cs="David"/>
          <w:sz w:val="32"/>
          <w:szCs w:val="32"/>
          <w:rtl/>
        </w:rPr>
        <w:t>", בכנס הייסוד של האגודה הישראלית לחקר דתות, אוניברסיטת תל אביב, 13/10/16.</w:t>
      </w:r>
    </w:p>
    <w:p w14:paraId="2BE92643" w14:textId="77777777" w:rsidR="00DC482A" w:rsidRDefault="00DC482A" w:rsidP="00DC482A">
      <w:pPr>
        <w:bidi/>
        <w:spacing w:after="60" w:line="360" w:lineRule="auto"/>
        <w:jc w:val="both"/>
        <w:rPr>
          <w:rFonts w:cs="David"/>
          <w:rtl/>
        </w:rPr>
      </w:pPr>
    </w:p>
    <w:p w14:paraId="2A6DA166" w14:textId="77777777" w:rsidR="00832C52" w:rsidRDefault="00832C52" w:rsidP="00832C52">
      <w:pPr>
        <w:bidi/>
        <w:spacing w:after="60" w:line="360" w:lineRule="auto"/>
        <w:jc w:val="both"/>
        <w:rPr>
          <w:rFonts w:cs="David"/>
          <w:rtl/>
        </w:rPr>
      </w:pPr>
    </w:p>
    <w:p w14:paraId="4AD57D5A" w14:textId="77777777" w:rsidR="00DC482A" w:rsidRPr="00832C52" w:rsidRDefault="00DC482A" w:rsidP="00DC482A">
      <w:pPr>
        <w:pStyle w:val="a3"/>
        <w:numPr>
          <w:ilvl w:val="0"/>
          <w:numId w:val="2"/>
        </w:numPr>
        <w:bidi/>
        <w:spacing w:after="60" w:line="360" w:lineRule="auto"/>
        <w:jc w:val="both"/>
        <w:rPr>
          <w:rFonts w:cs="David"/>
          <w:b/>
          <w:bCs/>
          <w:sz w:val="28"/>
          <w:szCs w:val="28"/>
        </w:rPr>
      </w:pPr>
      <w:r w:rsidRPr="00832C52">
        <w:rPr>
          <w:rFonts w:cs="David" w:hint="cs"/>
          <w:b/>
          <w:bCs/>
          <w:sz w:val="28"/>
          <w:szCs w:val="28"/>
          <w:rtl/>
        </w:rPr>
        <w:t>ברכות</w:t>
      </w:r>
    </w:p>
    <w:p w14:paraId="7B36C17B" w14:textId="77777777" w:rsidR="00DC482A" w:rsidRDefault="00DC482A" w:rsidP="00DC482A">
      <w:pPr>
        <w:bidi/>
        <w:spacing w:after="60" w:line="360" w:lineRule="auto"/>
        <w:jc w:val="both"/>
        <w:rPr>
          <w:rFonts w:cs="David"/>
          <w:rtl/>
        </w:rPr>
      </w:pPr>
      <w:r w:rsidRPr="00DC482A">
        <w:rPr>
          <w:rFonts w:cs="David" w:hint="cs"/>
          <w:rtl/>
        </w:rPr>
        <w:t>על ייסוד האגודה, הגיעה השעה לכך!</w:t>
      </w:r>
    </w:p>
    <w:p w14:paraId="7EA97913" w14:textId="77777777" w:rsidR="00832C52" w:rsidRDefault="00832C52" w:rsidP="00832C52">
      <w:pPr>
        <w:bidi/>
        <w:spacing w:after="60" w:line="360" w:lineRule="auto"/>
        <w:jc w:val="both"/>
        <w:rPr>
          <w:rFonts w:cs="David"/>
          <w:rtl/>
        </w:rPr>
      </w:pPr>
      <w:r>
        <w:rPr>
          <w:rFonts w:cs="David" w:hint="cs"/>
          <w:rtl/>
        </w:rPr>
        <w:t>זו הזדמנות ללמוד זה מזה, מדיסציפלינות ותחומי מחקר שונים, הזדמנות ליצור יוזמות מחקר משותפות , להתעדכן בתחומי מחקר רלוונטיים שללא הפורום הזה איננו נתקלים בהם בשל ההסתגרות בדיסציפלינות השונות שבהן מתקיים חקר הדתות, הזדמנות למנף את חקר הדתות באקדמיה הישראלית ולחשוב יחד אודות השדה המשותף שלנו מחשבות מעניינות ופוריות.</w:t>
      </w:r>
    </w:p>
    <w:p w14:paraId="4696D599" w14:textId="77777777" w:rsidR="00832C52" w:rsidRPr="00DC482A" w:rsidRDefault="00832C52" w:rsidP="00832C52">
      <w:pPr>
        <w:bidi/>
        <w:spacing w:after="60" w:line="360" w:lineRule="auto"/>
        <w:jc w:val="both"/>
        <w:rPr>
          <w:rFonts w:cs="David"/>
        </w:rPr>
      </w:pPr>
    </w:p>
    <w:p w14:paraId="238D26A0" w14:textId="77777777" w:rsidR="00DC482A" w:rsidRPr="00832C52" w:rsidRDefault="00DC482A" w:rsidP="00DC482A">
      <w:pPr>
        <w:pStyle w:val="a3"/>
        <w:numPr>
          <w:ilvl w:val="0"/>
          <w:numId w:val="2"/>
        </w:numPr>
        <w:bidi/>
        <w:spacing w:after="60" w:line="360" w:lineRule="auto"/>
        <w:jc w:val="both"/>
        <w:rPr>
          <w:rFonts w:cs="David"/>
          <w:b/>
          <w:bCs/>
          <w:sz w:val="28"/>
          <w:szCs w:val="28"/>
        </w:rPr>
      </w:pPr>
      <w:r w:rsidRPr="00832C52">
        <w:rPr>
          <w:rFonts w:cs="David" w:hint="cs"/>
          <w:b/>
          <w:bCs/>
          <w:sz w:val="28"/>
          <w:szCs w:val="28"/>
          <w:rtl/>
        </w:rPr>
        <w:t>תיחום השדה</w:t>
      </w:r>
    </w:p>
    <w:p w14:paraId="790F8C02" w14:textId="77777777" w:rsidR="00DC482A" w:rsidRDefault="00DC482A" w:rsidP="00DC482A">
      <w:pPr>
        <w:bidi/>
        <w:spacing w:after="60" w:line="360" w:lineRule="auto"/>
        <w:jc w:val="both"/>
        <w:rPr>
          <w:rFonts w:cs="David"/>
          <w:rtl/>
        </w:rPr>
      </w:pPr>
      <w:r>
        <w:rPr>
          <w:rFonts w:cs="David" w:hint="cs"/>
          <w:rtl/>
        </w:rPr>
        <w:t>השדה שעליו אדבר הוגדר "ניו אייג' ודתות עכשוויות"...</w:t>
      </w:r>
    </w:p>
    <w:p w14:paraId="647B184B" w14:textId="77777777" w:rsidR="00832C52" w:rsidRDefault="00606F31" w:rsidP="00832C52">
      <w:pPr>
        <w:bidi/>
        <w:spacing w:after="60" w:line="360" w:lineRule="auto"/>
        <w:jc w:val="both"/>
        <w:rPr>
          <w:rFonts w:cs="David"/>
          <w:rtl/>
        </w:rPr>
      </w:pPr>
      <w:r>
        <w:rPr>
          <w:rFonts w:cs="David" w:hint="cs"/>
          <w:rtl/>
        </w:rPr>
        <w:t xml:space="preserve">לא אקדיש זמן רב להגדיר את השדה של הניו אייג', מכיוון שזה לא הנושא שלי (וזה יהיה הנושא שלי בכנס ה-8 </w:t>
      </w:r>
      <w:r>
        <w:rPr>
          <w:rFonts w:cs="David" w:hint="cs"/>
        </w:rPr>
        <w:t>ICSCS</w:t>
      </w:r>
      <w:r>
        <w:rPr>
          <w:rFonts w:cs="David" w:hint="cs"/>
          <w:rtl/>
        </w:rPr>
        <w:t xml:space="preserve"> שיתקיים בחיפה בחורף הקרוב </w:t>
      </w:r>
      <w:r>
        <w:rPr>
          <w:rFonts w:cs="David"/>
          <w:rtl/>
        </w:rPr>
        <w:t>–</w:t>
      </w:r>
      <w:r>
        <w:rPr>
          <w:rFonts w:cs="David" w:hint="cs"/>
          <w:rtl/>
        </w:rPr>
        <w:t xml:space="preserve"> מוזמנים ומקווה לשלוח בתפוצה הזמנה לכולם). עם זאת, פטורה בלא כלום אי אפשר </w:t>
      </w:r>
      <w:r>
        <w:rPr>
          <w:rFonts w:cs="David"/>
          <w:rtl/>
        </w:rPr>
        <w:t>–</w:t>
      </w:r>
      <w:r>
        <w:rPr>
          <w:rFonts w:cs="David" w:hint="cs"/>
          <w:rtl/>
        </w:rPr>
        <w:t xml:space="preserve"> זהו תחום מעורפל שגבולותיו שנויים במחלוקת מחקרית וציבורית ושהתיוג שלו עצמו בעייתי במובנים שונים ומסיבות רבות... </w:t>
      </w:r>
    </w:p>
    <w:p w14:paraId="615FE0EB" w14:textId="77777777" w:rsidR="00544E4C" w:rsidRDefault="00544E4C" w:rsidP="00544E4C">
      <w:pPr>
        <w:bidi/>
        <w:spacing w:after="60" w:line="360" w:lineRule="auto"/>
        <w:jc w:val="both"/>
        <w:rPr>
          <w:rFonts w:cs="David"/>
          <w:rtl/>
        </w:rPr>
      </w:pPr>
      <w:r>
        <w:rPr>
          <w:rFonts w:cs="David" w:hint="cs"/>
          <w:rtl/>
        </w:rPr>
        <w:t xml:space="preserve">מגוון כותרות אחרות, קרובות אבל לא זהות, רלוונטיות לדיון שלי </w:t>
      </w:r>
      <w:r>
        <w:rPr>
          <w:rFonts w:cs="David"/>
          <w:rtl/>
        </w:rPr>
        <w:t>–</w:t>
      </w:r>
      <w:r>
        <w:rPr>
          <w:rFonts w:cs="David" w:hint="cs"/>
          <w:rtl/>
        </w:rPr>
        <w:t xml:space="preserve"> </w:t>
      </w:r>
      <w:r w:rsidR="005549B1">
        <w:rPr>
          <w:rFonts w:cs="David" w:hint="cs"/>
          <w:rtl/>
        </w:rPr>
        <w:t>התנועה ההוליסטית, רוחניות אלטרנטיבית, רוחניות פופולרית, רוחניות עכשווית...</w:t>
      </w:r>
    </w:p>
    <w:p w14:paraId="364471E3" w14:textId="77777777" w:rsidR="00544E4C" w:rsidRDefault="00544E4C" w:rsidP="00544E4C">
      <w:pPr>
        <w:bidi/>
        <w:spacing w:after="60" w:line="360" w:lineRule="auto"/>
        <w:jc w:val="both"/>
        <w:rPr>
          <w:rFonts w:cs="David"/>
          <w:rtl/>
        </w:rPr>
      </w:pPr>
      <w:r>
        <w:rPr>
          <w:rFonts w:cs="David" w:hint="cs"/>
          <w:rtl/>
        </w:rPr>
        <w:t>הכותרות השונות אינן מתארות את חלקי השדה השונים, אלא שמות שונים לחלקים שונים, שחלקם חופפים זה לזה, ולא כולם זהים בצד הכמותי</w:t>
      </w:r>
      <w:r w:rsidR="000E01A4">
        <w:rPr>
          <w:rFonts w:cs="David" w:hint="cs"/>
          <w:rtl/>
        </w:rPr>
        <w:t xml:space="preserve"> (וגם לא בכמות המחקרים אודותיהם...).</w:t>
      </w:r>
    </w:p>
    <w:p w14:paraId="7AD1D51F" w14:textId="77777777" w:rsidR="00606F31" w:rsidRDefault="00606F31" w:rsidP="00A33DBF">
      <w:pPr>
        <w:bidi/>
        <w:spacing w:after="60" w:line="360" w:lineRule="auto"/>
        <w:jc w:val="both"/>
        <w:rPr>
          <w:rFonts w:cs="David"/>
          <w:rtl/>
        </w:rPr>
      </w:pPr>
      <w:r>
        <w:rPr>
          <w:rFonts w:cs="David" w:hint="cs"/>
          <w:rtl/>
        </w:rPr>
        <w:t xml:space="preserve">הכותרת האחרת "דתות עכשוויות" מכילה אף היא שורה של תופעות. ראשית, הביטויים העכשוויים של מסורות דתיות שונות. </w:t>
      </w:r>
      <w:r w:rsidR="00A33DBF">
        <w:rPr>
          <w:rFonts w:cs="David" w:hint="cs"/>
          <w:rtl/>
        </w:rPr>
        <w:t xml:space="preserve">כאן הדגש הוא יותר </w:t>
      </w:r>
      <w:proofErr w:type="spellStart"/>
      <w:r w:rsidR="00A33DBF">
        <w:rPr>
          <w:rFonts w:cs="David" w:hint="cs"/>
          <w:rtl/>
        </w:rPr>
        <w:t>מסורתני</w:t>
      </w:r>
      <w:proofErr w:type="spellEnd"/>
      <w:r w:rsidR="00A33DBF">
        <w:rPr>
          <w:rFonts w:cs="David" w:hint="cs"/>
          <w:rtl/>
        </w:rPr>
        <w:t xml:space="preserve">/שמרני. </w:t>
      </w:r>
      <w:r>
        <w:rPr>
          <w:rFonts w:cs="David" w:hint="cs"/>
          <w:rtl/>
        </w:rPr>
        <w:t>שנית, במיוחד אותם ביטויים עכשוויים-במיוחד של מסורות דתיות</w:t>
      </w:r>
      <w:r w:rsidR="00A33DBF">
        <w:rPr>
          <w:rFonts w:cs="David" w:hint="cs"/>
          <w:rtl/>
        </w:rPr>
        <w:t xml:space="preserve">, למשל באינטרנט או בהקשרים שיווקיים-קפיטליסטיים. שלישית, הגוונים הפונדמנטליסטיים, שאפשר לראותם כדתות חדשות </w:t>
      </w:r>
      <w:r w:rsidR="00A33DBF">
        <w:rPr>
          <w:rFonts w:cs="David"/>
          <w:rtl/>
        </w:rPr>
        <w:t>–</w:t>
      </w:r>
      <w:r w:rsidR="00A33DBF">
        <w:rPr>
          <w:rFonts w:cs="David" w:hint="cs"/>
          <w:rtl/>
        </w:rPr>
        <w:t xml:space="preserve"> במסורות השונות. רביעית, דתות חדשות שמופיעות החל משנות ה-50 של המאה ה-20 שזכו לכינוי </w:t>
      </w:r>
      <w:r w:rsidR="00A33DBF">
        <w:rPr>
          <w:rFonts w:cs="David" w:hint="cs"/>
        </w:rPr>
        <w:t>NRM</w:t>
      </w:r>
      <w:r w:rsidR="00A33DBF">
        <w:rPr>
          <w:rFonts w:cs="David"/>
        </w:rPr>
        <w:t>s</w:t>
      </w:r>
      <w:r w:rsidR="00A33DBF">
        <w:rPr>
          <w:rFonts w:cs="David" w:hint="cs"/>
          <w:rtl/>
        </w:rPr>
        <w:t xml:space="preserve">, כגון כנסיית המונים, סיינטולוגיה (וכמובן החדשות הוותיקות </w:t>
      </w:r>
      <w:r w:rsidR="00A33DBF">
        <w:rPr>
          <w:rFonts w:cs="David"/>
          <w:rtl/>
        </w:rPr>
        <w:t>–</w:t>
      </w:r>
      <w:r w:rsidR="00A33DBF">
        <w:rPr>
          <w:rFonts w:cs="David" w:hint="cs"/>
          <w:rtl/>
        </w:rPr>
        <w:t xml:space="preserve"> בהאים, </w:t>
      </w:r>
      <w:r w:rsidR="0015392E">
        <w:rPr>
          <w:rFonts w:cs="David" w:hint="cs"/>
          <w:rtl/>
        </w:rPr>
        <w:t>מורמונים</w:t>
      </w:r>
      <w:r w:rsidR="00A33DBF">
        <w:rPr>
          <w:rFonts w:cs="David" w:hint="cs"/>
          <w:rtl/>
        </w:rPr>
        <w:t>).</w:t>
      </w:r>
      <w:r w:rsidR="00E35320">
        <w:rPr>
          <w:rFonts w:cs="David" w:hint="cs"/>
          <w:rtl/>
        </w:rPr>
        <w:t xml:space="preserve"> חמישית, החילוניות </w:t>
      </w:r>
      <w:r w:rsidR="00340B66">
        <w:rPr>
          <w:rFonts w:cs="David" w:hint="cs"/>
          <w:rtl/>
        </w:rPr>
        <w:t xml:space="preserve">עצמה </w:t>
      </w:r>
      <w:r w:rsidR="00E35320">
        <w:rPr>
          <w:rFonts w:cs="David" w:hint="cs"/>
          <w:rtl/>
        </w:rPr>
        <w:t xml:space="preserve">שהפכה משקופה לאטומה ככל </w:t>
      </w:r>
      <w:proofErr w:type="spellStart"/>
      <w:r w:rsidR="00E35320">
        <w:rPr>
          <w:rFonts w:cs="David" w:hint="cs"/>
          <w:rtl/>
        </w:rPr>
        <w:t>שתיזת</w:t>
      </w:r>
      <w:proofErr w:type="spellEnd"/>
      <w:r w:rsidR="00E35320">
        <w:rPr>
          <w:rFonts w:cs="David" w:hint="cs"/>
          <w:rtl/>
        </w:rPr>
        <w:t xml:space="preserve"> החילון הופרכה וככל שהיא התגלתה כאידיאולוגית יותר מאשר מדעית.</w:t>
      </w:r>
    </w:p>
    <w:p w14:paraId="5EEA0749" w14:textId="77777777" w:rsidR="004D08B5" w:rsidRDefault="0066496B" w:rsidP="0094299B">
      <w:pPr>
        <w:bidi/>
        <w:spacing w:after="60" w:line="360" w:lineRule="auto"/>
        <w:jc w:val="both"/>
        <w:rPr>
          <w:rFonts w:cs="David"/>
          <w:rtl/>
        </w:rPr>
      </w:pPr>
      <w:r w:rsidRPr="000B51B0">
        <w:rPr>
          <w:rFonts w:cs="David" w:hint="cs"/>
          <w:b/>
          <w:bCs/>
          <w:u w:val="single"/>
          <w:rtl/>
        </w:rPr>
        <w:t>האתגרים</w:t>
      </w:r>
      <w:r w:rsidRPr="00A524E0">
        <w:rPr>
          <w:rFonts w:cs="David" w:hint="cs"/>
          <w:b/>
          <w:bCs/>
          <w:rtl/>
        </w:rPr>
        <w:t>:</w:t>
      </w:r>
      <w:r>
        <w:rPr>
          <w:rFonts w:cs="David" w:hint="cs"/>
          <w:rtl/>
        </w:rPr>
        <w:t xml:space="preserve"> גבולות בין מיינסטרים לבין התופעות הדתיות/רוחניות; ההתנערות מתיוגים וריבוי התיוגים בעולם של זהות דתית/רוחנית מופרטת ודת אישית</w:t>
      </w:r>
      <w:r w:rsidR="0094299B">
        <w:rPr>
          <w:rFonts w:cs="David" w:hint="cs"/>
          <w:rtl/>
        </w:rPr>
        <w:t>; הבינאריות בין ניו אייג' לפונדמנטליזם; הבינאריות בין חילוני לבין דתי/רוחני</w:t>
      </w:r>
      <w:r>
        <w:rPr>
          <w:rFonts w:cs="David" w:hint="cs"/>
          <w:rtl/>
        </w:rPr>
        <w:t>.</w:t>
      </w:r>
    </w:p>
    <w:p w14:paraId="532673A1" w14:textId="77777777" w:rsidR="00575E43" w:rsidRPr="00DC482A" w:rsidRDefault="00575E43" w:rsidP="00575E43">
      <w:pPr>
        <w:bidi/>
        <w:spacing w:after="60" w:line="360" w:lineRule="auto"/>
        <w:jc w:val="both"/>
        <w:rPr>
          <w:rFonts w:cs="David"/>
        </w:rPr>
      </w:pPr>
    </w:p>
    <w:p w14:paraId="052EC7DA" w14:textId="77777777" w:rsidR="00DC482A" w:rsidRPr="00832C52" w:rsidRDefault="001D5417" w:rsidP="00DC482A">
      <w:pPr>
        <w:pStyle w:val="a3"/>
        <w:numPr>
          <w:ilvl w:val="0"/>
          <w:numId w:val="2"/>
        </w:numPr>
        <w:bidi/>
        <w:spacing w:after="60" w:line="360" w:lineRule="auto"/>
        <w:jc w:val="both"/>
        <w:rPr>
          <w:rFonts w:cs="David"/>
          <w:b/>
          <w:bCs/>
          <w:sz w:val="28"/>
          <w:szCs w:val="28"/>
        </w:rPr>
      </w:pPr>
      <w:r w:rsidRPr="00832C52">
        <w:rPr>
          <w:rFonts w:cs="David" w:hint="cs"/>
          <w:b/>
          <w:bCs/>
          <w:sz w:val="28"/>
          <w:szCs w:val="28"/>
          <w:rtl/>
        </w:rPr>
        <w:lastRenderedPageBreak/>
        <w:t>דיסציפלינות ושיטות מחקר</w:t>
      </w:r>
    </w:p>
    <w:p w14:paraId="6EB599EF" w14:textId="77777777" w:rsidR="006C7869" w:rsidRDefault="006C7869" w:rsidP="001D5417">
      <w:pPr>
        <w:bidi/>
        <w:spacing w:after="60" w:line="360" w:lineRule="auto"/>
        <w:jc w:val="both"/>
        <w:rPr>
          <w:rFonts w:cs="David"/>
          <w:rtl/>
        </w:rPr>
      </w:pPr>
      <w:r>
        <w:rPr>
          <w:rFonts w:cs="David" w:hint="cs"/>
          <w:rtl/>
        </w:rPr>
        <w:t>לא אמצה את הסקירה. רק אגע בכמה דיסציפלינות שונות כדי להצביע על הבדלים ואתגרים.</w:t>
      </w:r>
    </w:p>
    <w:p w14:paraId="47DF5851" w14:textId="77777777" w:rsidR="001D5417" w:rsidRDefault="009E6A65" w:rsidP="006C7869">
      <w:pPr>
        <w:bidi/>
        <w:spacing w:after="60" w:line="360" w:lineRule="auto"/>
        <w:jc w:val="both"/>
        <w:rPr>
          <w:rFonts w:cs="David"/>
          <w:rtl/>
        </w:rPr>
      </w:pPr>
      <w:r>
        <w:rPr>
          <w:rFonts w:cs="David" w:hint="cs"/>
          <w:rtl/>
        </w:rPr>
        <w:t>התחום הנוח (לא חשוד) ביותר לחקור רוחניות עכשווית הוא מדעי החברה. אנקדוטה אישית...</w:t>
      </w:r>
    </w:p>
    <w:p w14:paraId="5E4BE3E1" w14:textId="77777777" w:rsidR="009E6A65" w:rsidRDefault="009E6A65" w:rsidP="009E6A65">
      <w:pPr>
        <w:bidi/>
        <w:spacing w:after="60" w:line="360" w:lineRule="auto"/>
        <w:jc w:val="both"/>
        <w:rPr>
          <w:rFonts w:cs="David"/>
          <w:rtl/>
        </w:rPr>
      </w:pPr>
      <w:r>
        <w:rPr>
          <w:rFonts w:cs="David" w:hint="cs"/>
          <w:rtl/>
        </w:rPr>
        <w:t xml:space="preserve">מדעי החברה כוללים בעיקר מחקרים </w:t>
      </w:r>
      <w:proofErr w:type="spellStart"/>
      <w:r>
        <w:rPr>
          <w:rFonts w:cs="David" w:hint="cs"/>
          <w:rtl/>
        </w:rPr>
        <w:t>אנת</w:t>
      </w:r>
      <w:proofErr w:type="spellEnd"/>
      <w:r>
        <w:rPr>
          <w:rFonts w:cs="David" w:hint="cs"/>
          <w:rtl/>
        </w:rPr>
        <w:t xml:space="preserve">' ומודלים </w:t>
      </w:r>
      <w:proofErr w:type="spellStart"/>
      <w:r>
        <w:rPr>
          <w:rFonts w:cs="David" w:hint="cs"/>
          <w:rtl/>
        </w:rPr>
        <w:t>סוצ</w:t>
      </w:r>
      <w:proofErr w:type="spellEnd"/>
      <w:r>
        <w:rPr>
          <w:rFonts w:cs="David" w:hint="cs"/>
          <w:rtl/>
        </w:rPr>
        <w:t>', אבל גם מחקרים סטטי' ומדעי המדינה</w:t>
      </w:r>
      <w:r w:rsidR="00D80A8F">
        <w:rPr>
          <w:rFonts w:cs="David" w:hint="cs"/>
          <w:rtl/>
        </w:rPr>
        <w:t>, וכן מחקרים בתחום התקשורת כולל תקשורת דיגיטלית</w:t>
      </w:r>
      <w:r>
        <w:rPr>
          <w:rFonts w:cs="David" w:hint="cs"/>
          <w:rtl/>
        </w:rPr>
        <w:t>.</w:t>
      </w:r>
      <w:r w:rsidR="00D80A8F">
        <w:rPr>
          <w:rFonts w:cs="David" w:hint="cs"/>
          <w:rtl/>
        </w:rPr>
        <w:t xml:space="preserve"> [דוגמאות רבות...]</w:t>
      </w:r>
    </w:p>
    <w:p w14:paraId="20722161" w14:textId="77777777" w:rsidR="009E6A65" w:rsidRDefault="009E6A65" w:rsidP="009E6A65">
      <w:pPr>
        <w:bidi/>
        <w:spacing w:after="60" w:line="360" w:lineRule="auto"/>
        <w:jc w:val="both"/>
        <w:rPr>
          <w:rFonts w:cs="David"/>
          <w:rtl/>
        </w:rPr>
      </w:pPr>
      <w:r>
        <w:rPr>
          <w:rFonts w:cs="David" w:hint="cs"/>
          <w:rtl/>
        </w:rPr>
        <w:t>גם באומנויות יש החוקרים את הדת/רוחניות עכשווית; קולנוע, מוסיקה, אמנות חזותית... הקירבה בין אמנות לרוחניות לעתים מעוררת את השאלה (בעיקר מחוץ לתחום האקדמי של האומנות)- מה בין אמנות לאמנות רוחנית. במקרה של ייצוגים דתיים באמנות זה פשוט יותר, אבל במקרה של "רוחניות" במובן האמורפי האנטי-תיוגי הרווח הרבה יותר קשה להבחין.</w:t>
      </w:r>
    </w:p>
    <w:p w14:paraId="55775CA1" w14:textId="77777777" w:rsidR="00A01C3B" w:rsidRDefault="009E6A65" w:rsidP="00A01C3B">
      <w:pPr>
        <w:bidi/>
        <w:spacing w:after="60" w:line="360" w:lineRule="auto"/>
        <w:jc w:val="both"/>
        <w:rPr>
          <w:rFonts w:cs="David"/>
          <w:rtl/>
        </w:rPr>
      </w:pPr>
      <w:r>
        <w:rPr>
          <w:rFonts w:cs="David" w:hint="cs"/>
          <w:rtl/>
        </w:rPr>
        <w:t xml:space="preserve">מדעי הרוח מתעוררות יותר בעיות. </w:t>
      </w:r>
      <w:r w:rsidR="00A01C3B">
        <w:rPr>
          <w:rFonts w:cs="David" w:hint="cs"/>
          <w:rtl/>
        </w:rPr>
        <w:t xml:space="preserve">אציג דוגמאות לדיסציפלינות ולאתגרים המיוחדים שלהן: </w:t>
      </w:r>
      <w:r>
        <w:rPr>
          <w:rFonts w:cs="David" w:hint="cs"/>
          <w:rtl/>
        </w:rPr>
        <w:t xml:space="preserve">הנגרף על </w:t>
      </w:r>
      <w:r w:rsidRPr="00A01C3B">
        <w:rPr>
          <w:rFonts w:cs="David" w:hint="cs"/>
          <w:b/>
          <w:bCs/>
          <w:rtl/>
        </w:rPr>
        <w:t>ספרות</w:t>
      </w:r>
      <w:r>
        <w:rPr>
          <w:rFonts w:cs="David" w:hint="cs"/>
          <w:rtl/>
        </w:rPr>
        <w:t xml:space="preserve"> הניו אייג' (הנבואה השמיימית). בתחומי ה</w:t>
      </w:r>
      <w:r w:rsidRPr="00A01C3B">
        <w:rPr>
          <w:rFonts w:cs="David" w:hint="cs"/>
          <w:b/>
          <w:bCs/>
          <w:rtl/>
        </w:rPr>
        <w:t>פילוסופיה</w:t>
      </w:r>
      <w:r>
        <w:rPr>
          <w:rFonts w:cs="David" w:hint="cs"/>
          <w:rtl/>
        </w:rPr>
        <w:t xml:space="preserve"> ו</w:t>
      </w:r>
      <w:r w:rsidRPr="00A01C3B">
        <w:rPr>
          <w:rFonts w:cs="David" w:hint="cs"/>
          <w:b/>
          <w:bCs/>
          <w:rtl/>
        </w:rPr>
        <w:t>מחשבה דתית</w:t>
      </w:r>
      <w:r>
        <w:rPr>
          <w:rFonts w:cs="David" w:hint="cs"/>
          <w:rtl/>
        </w:rPr>
        <w:t xml:space="preserve"> מתעוררות בעיות שונות: מהי הגות ה"ראויה" למחקר</w:t>
      </w:r>
      <w:r w:rsidR="00A01C3B">
        <w:rPr>
          <w:rFonts w:cs="David" w:hint="cs"/>
          <w:rtl/>
        </w:rPr>
        <w:t xml:space="preserve"> (בובר, אלן </w:t>
      </w:r>
      <w:proofErr w:type="spellStart"/>
      <w:r w:rsidR="00A01C3B">
        <w:rPr>
          <w:rFonts w:cs="David" w:hint="cs"/>
          <w:rtl/>
        </w:rPr>
        <w:t>וואטס</w:t>
      </w:r>
      <w:proofErr w:type="spellEnd"/>
      <w:r w:rsidR="00A01C3B">
        <w:rPr>
          <w:rFonts w:cs="David" w:hint="cs"/>
          <w:rtl/>
        </w:rPr>
        <w:t>)</w:t>
      </w:r>
      <w:r>
        <w:rPr>
          <w:rFonts w:cs="David" w:hint="cs"/>
          <w:rtl/>
        </w:rPr>
        <w:t xml:space="preserve">? האם היא ראויה למחקר מצד עצמה (העומק הרעיוני, </w:t>
      </w:r>
      <w:proofErr w:type="spellStart"/>
      <w:r>
        <w:rPr>
          <w:rFonts w:cs="David" w:hint="cs"/>
          <w:rtl/>
        </w:rPr>
        <w:t>הוירטואוזיות</w:t>
      </w:r>
      <w:proofErr w:type="spellEnd"/>
      <w:r>
        <w:rPr>
          <w:rFonts w:cs="David" w:hint="cs"/>
          <w:rtl/>
        </w:rPr>
        <w:t xml:space="preserve"> הטקסטואלית...) או מסיבות סוציולוגיות</w:t>
      </w:r>
      <w:r w:rsidR="00A01C3B">
        <w:rPr>
          <w:rFonts w:cs="David" w:hint="cs"/>
          <w:rtl/>
        </w:rPr>
        <w:t xml:space="preserve"> או בכלל בשל ביקורת התרבות הגלומה בהם</w:t>
      </w:r>
      <w:r>
        <w:rPr>
          <w:rFonts w:cs="David" w:hint="cs"/>
          <w:rtl/>
        </w:rPr>
        <w:t>? האם יש צורך במרחק של 50 שנה ויותר כדי לקבל פרספקטיבה</w:t>
      </w:r>
      <w:r w:rsidR="00A01C3B">
        <w:rPr>
          <w:rFonts w:cs="David" w:hint="cs"/>
          <w:rtl/>
        </w:rPr>
        <w:t xml:space="preserve"> (גישה מחקרית </w:t>
      </w:r>
      <w:r w:rsidR="00A01C3B" w:rsidRPr="00A01C3B">
        <w:rPr>
          <w:rFonts w:cs="David" w:hint="cs"/>
          <w:b/>
          <w:bCs/>
          <w:rtl/>
        </w:rPr>
        <w:t>היסטורית</w:t>
      </w:r>
      <w:r w:rsidR="00A01C3B">
        <w:rPr>
          <w:rFonts w:cs="David" w:hint="cs"/>
          <w:rtl/>
        </w:rPr>
        <w:t>)</w:t>
      </w:r>
      <w:r>
        <w:rPr>
          <w:rFonts w:cs="David" w:hint="cs"/>
          <w:rtl/>
        </w:rPr>
        <w:t xml:space="preserve">? [כמובן, יש דברים שמוחמצים </w:t>
      </w:r>
      <w:r w:rsidR="00345400">
        <w:rPr>
          <w:rFonts w:cs="David" w:hint="cs"/>
          <w:rtl/>
        </w:rPr>
        <w:t xml:space="preserve">-או לא מעניינים- </w:t>
      </w:r>
      <w:r>
        <w:rPr>
          <w:rFonts w:cs="David" w:hint="cs"/>
          <w:rtl/>
        </w:rPr>
        <w:t>מבחינה מחקרית ככל שחולף הזמן...]</w:t>
      </w:r>
      <w:r w:rsidR="00345400">
        <w:rPr>
          <w:rFonts w:cs="David" w:hint="cs"/>
          <w:rtl/>
        </w:rPr>
        <w:t xml:space="preserve"> </w:t>
      </w:r>
    </w:p>
    <w:p w14:paraId="5F2976E3" w14:textId="77777777" w:rsidR="009E6A65" w:rsidRDefault="00A01C3B" w:rsidP="00A01C3B">
      <w:pPr>
        <w:bidi/>
        <w:spacing w:after="60" w:line="360" w:lineRule="auto"/>
        <w:jc w:val="both"/>
        <w:rPr>
          <w:rFonts w:cs="David"/>
          <w:rtl/>
        </w:rPr>
      </w:pPr>
      <w:r>
        <w:rPr>
          <w:rFonts w:cs="David" w:hint="cs"/>
          <w:rtl/>
        </w:rPr>
        <w:t xml:space="preserve">אתגר נוסף: הפילוסופים עושים פילוסופיה וזו הפמיניסטית/פוסט-מודרניסטית לעתים מבטאת רעיונות דומים מאד לאלה של הניו אייג' כך שהקו בין אובייקט המחקר, שיטת המחקר ומסקנת המחקר מיטשטש. למשל- ידע שמגיע מהגוף (גם </w:t>
      </w:r>
      <w:proofErr w:type="spellStart"/>
      <w:r>
        <w:rPr>
          <w:rFonts w:cs="David" w:hint="cs"/>
          <w:rtl/>
        </w:rPr>
        <w:t>באנת</w:t>
      </w:r>
      <w:proofErr w:type="spellEnd"/>
      <w:r>
        <w:rPr>
          <w:rFonts w:cs="David" w:hint="cs"/>
          <w:rtl/>
        </w:rPr>
        <w:t>' אופנתי); עיסוק במימוש עצמי. דוגמה זו מובילה אותי לדיסציפלינות נוספות.</w:t>
      </w:r>
      <w:r w:rsidR="008A387E">
        <w:rPr>
          <w:rFonts w:cs="David" w:hint="cs"/>
          <w:rtl/>
        </w:rPr>
        <w:t xml:space="preserve">  האתגר הזה חריף אף יותר בלימודי </w:t>
      </w:r>
      <w:proofErr w:type="spellStart"/>
      <w:r w:rsidR="008A387E" w:rsidRPr="008A387E">
        <w:rPr>
          <w:rFonts w:cs="David" w:hint="cs"/>
          <w:b/>
          <w:bCs/>
          <w:rtl/>
        </w:rPr>
        <w:t>מיגדר</w:t>
      </w:r>
      <w:proofErr w:type="spellEnd"/>
      <w:r w:rsidR="008A387E" w:rsidRPr="008A387E">
        <w:rPr>
          <w:rFonts w:cs="David" w:hint="cs"/>
          <w:b/>
          <w:bCs/>
          <w:rtl/>
        </w:rPr>
        <w:t xml:space="preserve">/נשים/קוויר </w:t>
      </w:r>
      <w:r w:rsidR="008A387E">
        <w:rPr>
          <w:rFonts w:cs="David" w:hint="cs"/>
          <w:rtl/>
        </w:rPr>
        <w:t>וב</w:t>
      </w:r>
      <w:r w:rsidR="008A387E" w:rsidRPr="008A387E">
        <w:rPr>
          <w:rFonts w:cs="David" w:hint="cs"/>
          <w:b/>
          <w:bCs/>
          <w:rtl/>
        </w:rPr>
        <w:t>מחקר הביקורתי-פוסט-מוד'</w:t>
      </w:r>
      <w:r w:rsidR="008A387E">
        <w:rPr>
          <w:rFonts w:cs="David" w:hint="cs"/>
          <w:rtl/>
        </w:rPr>
        <w:t xml:space="preserve"> בכלל, שכן במידה רבה הרוחניות הליברלית המערבית העכשווית היא ביטוי פופולרי של רעיונות פמיניסטיים ומחשבה פוסטמודרניסטית.</w:t>
      </w:r>
    </w:p>
    <w:p w14:paraId="54C2B99B" w14:textId="77777777" w:rsidR="00606F31" w:rsidRDefault="00A803E0" w:rsidP="00606F31">
      <w:pPr>
        <w:bidi/>
        <w:spacing w:after="60" w:line="360" w:lineRule="auto"/>
        <w:jc w:val="both"/>
        <w:rPr>
          <w:rFonts w:cs="David"/>
          <w:rtl/>
        </w:rPr>
      </w:pPr>
      <w:r>
        <w:rPr>
          <w:rFonts w:cs="David" w:hint="cs"/>
          <w:rtl/>
        </w:rPr>
        <w:t xml:space="preserve">התחומים הטיפוליים והיישומיים </w:t>
      </w:r>
      <w:r>
        <w:rPr>
          <w:rFonts w:cs="David"/>
          <w:rtl/>
        </w:rPr>
        <w:t>–</w:t>
      </w:r>
      <w:r>
        <w:rPr>
          <w:rFonts w:cs="David" w:hint="cs"/>
          <w:rtl/>
        </w:rPr>
        <w:t xml:space="preserve"> </w:t>
      </w:r>
      <w:r w:rsidRPr="00724765">
        <w:rPr>
          <w:rFonts w:cs="David" w:hint="cs"/>
          <w:b/>
          <w:bCs/>
          <w:rtl/>
        </w:rPr>
        <w:t>פסיכולוגיה</w:t>
      </w:r>
      <w:r>
        <w:rPr>
          <w:rFonts w:cs="David" w:hint="cs"/>
          <w:rtl/>
        </w:rPr>
        <w:t xml:space="preserve"> וטיפול, </w:t>
      </w:r>
      <w:r w:rsidRPr="00724765">
        <w:rPr>
          <w:rFonts w:cs="David" w:hint="cs"/>
          <w:b/>
          <w:bCs/>
          <w:rtl/>
        </w:rPr>
        <w:t>עסקים</w:t>
      </w:r>
      <w:r>
        <w:rPr>
          <w:rFonts w:cs="David" w:hint="cs"/>
          <w:rtl/>
        </w:rPr>
        <w:t xml:space="preserve">, </w:t>
      </w:r>
      <w:r w:rsidRPr="00724765">
        <w:rPr>
          <w:rFonts w:cs="David" w:hint="cs"/>
          <w:b/>
          <w:bCs/>
          <w:rtl/>
        </w:rPr>
        <w:t>חינוך</w:t>
      </w:r>
      <w:r>
        <w:rPr>
          <w:rFonts w:cs="David" w:hint="cs"/>
          <w:rtl/>
        </w:rPr>
        <w:t>. מכיוון שהכיוון יותר יישומ</w:t>
      </w:r>
      <w:r w:rsidR="00C92F27">
        <w:rPr>
          <w:rFonts w:cs="David" w:hint="cs"/>
          <w:rtl/>
        </w:rPr>
        <w:t>י, לעתים קרובות מה שמהווה שם כתיב</w:t>
      </w:r>
      <w:r>
        <w:rPr>
          <w:rFonts w:cs="David" w:hint="cs"/>
          <w:rtl/>
        </w:rPr>
        <w:t xml:space="preserve">ה מדעית (שיטה טיפולית שנחשבת לגיטימית מבחינת השדה האקדמי והקליני) מהווה עבור מדעי החברה </w:t>
      </w:r>
      <w:r w:rsidRPr="00A803E0">
        <w:rPr>
          <w:rFonts w:cs="David" w:hint="cs"/>
          <w:i/>
          <w:iCs/>
          <w:rtl/>
        </w:rPr>
        <w:t>אובייקט</w:t>
      </w:r>
      <w:r>
        <w:rPr>
          <w:rFonts w:cs="David" w:hint="cs"/>
          <w:rtl/>
        </w:rPr>
        <w:t xml:space="preserve"> מחקר.</w:t>
      </w:r>
    </w:p>
    <w:p w14:paraId="4D5752AA" w14:textId="77777777" w:rsidR="0046432D" w:rsidRDefault="0046432D" w:rsidP="0076208D">
      <w:pPr>
        <w:bidi/>
        <w:spacing w:after="60" w:line="360" w:lineRule="auto"/>
        <w:jc w:val="both"/>
        <w:rPr>
          <w:rFonts w:cs="David"/>
          <w:rtl/>
        </w:rPr>
      </w:pPr>
      <w:r>
        <w:rPr>
          <w:rFonts w:cs="David" w:hint="cs"/>
          <w:rtl/>
        </w:rPr>
        <w:t xml:space="preserve">מדעי הטבע </w:t>
      </w:r>
      <w:r>
        <w:rPr>
          <w:rFonts w:cs="David"/>
          <w:rtl/>
        </w:rPr>
        <w:t>–</w:t>
      </w:r>
      <w:r>
        <w:rPr>
          <w:rFonts w:cs="David" w:hint="cs"/>
          <w:rtl/>
        </w:rPr>
        <w:t xml:space="preserve"> </w:t>
      </w:r>
      <w:r w:rsidR="0076208D" w:rsidRPr="0076208D">
        <w:rPr>
          <w:rFonts w:cs="David" w:hint="cs"/>
          <w:b/>
          <w:bCs/>
          <w:rtl/>
        </w:rPr>
        <w:t>פיזיקה</w:t>
      </w:r>
      <w:r w:rsidR="0076208D">
        <w:rPr>
          <w:rFonts w:cs="David" w:hint="cs"/>
          <w:rtl/>
        </w:rPr>
        <w:t xml:space="preserve"> </w:t>
      </w:r>
      <w:r w:rsidR="0076208D">
        <w:rPr>
          <w:rFonts w:cs="David"/>
          <w:rtl/>
        </w:rPr>
        <w:t>–</w:t>
      </w:r>
      <w:r w:rsidR="0076208D">
        <w:rPr>
          <w:rFonts w:cs="David" w:hint="cs"/>
          <w:rtl/>
        </w:rPr>
        <w:t xml:space="preserve"> לא מבינה (נשמע לעתים "רוחני"). </w:t>
      </w:r>
      <w:r w:rsidR="0076208D" w:rsidRPr="0076208D">
        <w:rPr>
          <w:rFonts w:cs="David" w:hint="cs"/>
          <w:b/>
          <w:bCs/>
          <w:rtl/>
        </w:rPr>
        <w:t>מדעי המוח</w:t>
      </w:r>
      <w:r w:rsidR="0076208D">
        <w:rPr>
          <w:rFonts w:cs="David" w:hint="cs"/>
          <w:rtl/>
        </w:rPr>
        <w:t xml:space="preserve"> </w:t>
      </w:r>
      <w:r w:rsidR="0076208D">
        <w:rPr>
          <w:rFonts w:cs="David"/>
          <w:rtl/>
        </w:rPr>
        <w:t>–</w:t>
      </w:r>
      <w:r w:rsidR="0076208D">
        <w:rPr>
          <w:rFonts w:cs="David" w:hint="cs"/>
          <w:rtl/>
        </w:rPr>
        <w:t xml:space="preserve"> יש חדירה של עיסוק בתחום הרוחני/דתי (ניסיון לזהות במח היבטים של חוויה דתית, סוג של רדוקציה). </w:t>
      </w:r>
      <w:r w:rsidRPr="0076208D">
        <w:rPr>
          <w:rFonts w:cs="David" w:hint="cs"/>
          <w:b/>
          <w:bCs/>
          <w:rtl/>
        </w:rPr>
        <w:t>רפואה</w:t>
      </w:r>
      <w:r w:rsidR="0076208D">
        <w:rPr>
          <w:rFonts w:cs="David" w:hint="cs"/>
          <w:rtl/>
        </w:rPr>
        <w:t xml:space="preserve"> </w:t>
      </w:r>
      <w:r w:rsidR="0076208D">
        <w:rPr>
          <w:rFonts w:cs="David"/>
          <w:rtl/>
        </w:rPr>
        <w:t>–</w:t>
      </w:r>
      <w:r>
        <w:rPr>
          <w:rFonts w:cs="David" w:hint="cs"/>
          <w:rtl/>
        </w:rPr>
        <w:t xml:space="preserve"> יש</w:t>
      </w:r>
      <w:r w:rsidR="0076208D">
        <w:rPr>
          <w:rFonts w:cs="David" w:hint="cs"/>
          <w:rtl/>
        </w:rPr>
        <w:t xml:space="preserve"> </w:t>
      </w:r>
      <w:r>
        <w:rPr>
          <w:rFonts w:cs="David" w:hint="cs"/>
          <w:rtl/>
        </w:rPr>
        <w:t xml:space="preserve">כניסה של חקר </w:t>
      </w:r>
      <w:proofErr w:type="spellStart"/>
      <w:r>
        <w:rPr>
          <w:rFonts w:cs="David" w:hint="cs"/>
          <w:rtl/>
        </w:rPr>
        <w:t>רא"מ</w:t>
      </w:r>
      <w:proofErr w:type="spellEnd"/>
      <w:r>
        <w:rPr>
          <w:rFonts w:cs="David" w:hint="cs"/>
          <w:rtl/>
        </w:rPr>
        <w:t xml:space="preserve"> ובמיוחד מהזווית הפרגמטית (גישה חדשה, </w:t>
      </w:r>
      <w:proofErr w:type="spellStart"/>
      <w:r>
        <w:rPr>
          <w:rFonts w:cs="David" w:hint="cs"/>
          <w:rtl/>
        </w:rPr>
        <w:t>אימפריציסטית</w:t>
      </w:r>
      <w:proofErr w:type="spellEnd"/>
      <w:r>
        <w:rPr>
          <w:rFonts w:cs="David" w:hint="cs"/>
          <w:rtl/>
        </w:rPr>
        <w:t xml:space="preserve"> ולא רציונליסטית), אבל גם מזוויות </w:t>
      </w:r>
      <w:proofErr w:type="spellStart"/>
      <w:r>
        <w:rPr>
          <w:rFonts w:cs="David" w:hint="cs"/>
          <w:rtl/>
        </w:rPr>
        <w:t>סוצ</w:t>
      </w:r>
      <w:proofErr w:type="spellEnd"/>
      <w:r>
        <w:rPr>
          <w:rFonts w:cs="David" w:hint="cs"/>
          <w:rtl/>
        </w:rPr>
        <w:t xml:space="preserve">' </w:t>
      </w:r>
      <w:proofErr w:type="spellStart"/>
      <w:r>
        <w:rPr>
          <w:rFonts w:cs="David" w:hint="cs"/>
          <w:rtl/>
        </w:rPr>
        <w:t>ואנת</w:t>
      </w:r>
      <w:proofErr w:type="spellEnd"/>
      <w:r>
        <w:rPr>
          <w:rFonts w:cs="David" w:hint="cs"/>
          <w:rtl/>
        </w:rPr>
        <w:t>'.</w:t>
      </w:r>
    </w:p>
    <w:p w14:paraId="2A0B180E" w14:textId="77777777" w:rsidR="003D51E9" w:rsidRDefault="003D51E9" w:rsidP="003D51E9">
      <w:pPr>
        <w:bidi/>
        <w:spacing w:after="60" w:line="360" w:lineRule="auto"/>
        <w:jc w:val="both"/>
        <w:rPr>
          <w:rFonts w:cs="David"/>
          <w:rtl/>
        </w:rPr>
      </w:pPr>
      <w:r w:rsidRPr="00724765">
        <w:rPr>
          <w:rFonts w:cs="David" w:hint="cs"/>
          <w:b/>
          <w:bCs/>
          <w:rtl/>
        </w:rPr>
        <w:t>פרפסיכולוגיה</w:t>
      </w:r>
      <w:r>
        <w:rPr>
          <w:rFonts w:cs="David" w:hint="cs"/>
          <w:rtl/>
        </w:rPr>
        <w:t xml:space="preserve"> </w:t>
      </w:r>
      <w:r>
        <w:rPr>
          <w:rFonts w:cs="David"/>
          <w:rtl/>
        </w:rPr>
        <w:t>–</w:t>
      </w:r>
      <w:r>
        <w:rPr>
          <w:rFonts w:cs="David" w:hint="cs"/>
          <w:rtl/>
        </w:rPr>
        <w:t xml:space="preserve"> התחום נזנח ("ג'נוסייד", בדומה </w:t>
      </w:r>
      <w:proofErr w:type="spellStart"/>
      <w:r>
        <w:rPr>
          <w:rFonts w:cs="David" w:hint="cs"/>
          <w:rtl/>
        </w:rPr>
        <w:t>להוגניקה</w:t>
      </w:r>
      <w:proofErr w:type="spellEnd"/>
      <w:r>
        <w:rPr>
          <w:rFonts w:cs="David" w:hint="cs"/>
          <w:rtl/>
        </w:rPr>
        <w:t xml:space="preserve"> שהודרה מהמחקר בגלל הנאצים).</w:t>
      </w:r>
    </w:p>
    <w:p w14:paraId="06A691D4" w14:textId="77777777" w:rsidR="00D42EAA" w:rsidRDefault="0076208D" w:rsidP="0076208D">
      <w:pPr>
        <w:bidi/>
        <w:spacing w:after="60" w:line="360" w:lineRule="auto"/>
        <w:jc w:val="both"/>
        <w:rPr>
          <w:rFonts w:cs="David"/>
          <w:rtl/>
        </w:rPr>
      </w:pPr>
      <w:r w:rsidRPr="00724765">
        <w:rPr>
          <w:rFonts w:cs="David" w:hint="cs"/>
          <w:b/>
          <w:bCs/>
          <w:u w:val="single"/>
          <w:rtl/>
        </w:rPr>
        <w:t>אתגרים</w:t>
      </w:r>
      <w:r>
        <w:rPr>
          <w:rFonts w:cs="David" w:hint="cs"/>
          <w:rtl/>
        </w:rPr>
        <w:t xml:space="preserve">: </w:t>
      </w:r>
      <w:r w:rsidR="00D42EAA">
        <w:rPr>
          <w:rFonts w:cs="David" w:hint="cs"/>
          <w:rtl/>
        </w:rPr>
        <w:t xml:space="preserve">מחקר בין-תחומי עדיין די נדיר. מיעוט של חקר סטטיסטי ובעייתיות של המחקר בגלל בעיית התיוגים והגבולות;  מקומות של ערבוב (לא מודע?) בין רוחניות לשיח אקדמי;  מקרים של </w:t>
      </w:r>
      <w:r w:rsidR="00D42EAA">
        <w:rPr>
          <w:rFonts w:cs="David"/>
        </w:rPr>
        <w:t>more of the same</w:t>
      </w:r>
      <w:r w:rsidR="00D42EAA">
        <w:rPr>
          <w:rFonts w:cs="David" w:hint="cs"/>
          <w:rtl/>
        </w:rPr>
        <w:t xml:space="preserve">- חוקרים רוחניות כמו כל תופעה חברתית אחרת, באותן שיטות, מבלי לקבל השראה מהאובייקט לשיטת המחקר (לעתים מתחילים עם פנטזיה לחקור אחרת, להוכיח משהו, אבל תוך כדי ההתאמה לסד האקדמי </w:t>
      </w:r>
      <w:r w:rsidR="00D42EAA">
        <w:rPr>
          <w:rFonts w:cs="David"/>
          <w:rtl/>
        </w:rPr>
        <w:t>–</w:t>
      </w:r>
      <w:r w:rsidR="00D42EAA">
        <w:rPr>
          <w:rFonts w:cs="David" w:hint="cs"/>
          <w:rtl/>
        </w:rPr>
        <w:t xml:space="preserve"> המהות של הכוונה המקורית אובדת...</w:t>
      </w:r>
      <w:r w:rsidR="007E7E36">
        <w:rPr>
          <w:rFonts w:cs="David" w:hint="cs"/>
          <w:rtl/>
        </w:rPr>
        <w:t xml:space="preserve"> אחזור לכך בסוף</w:t>
      </w:r>
      <w:r w:rsidR="00D42EAA">
        <w:rPr>
          <w:rFonts w:cs="David" w:hint="cs"/>
          <w:rtl/>
        </w:rPr>
        <w:t xml:space="preserve">). </w:t>
      </w:r>
      <w:r w:rsidR="001E2345">
        <w:rPr>
          <w:rFonts w:cs="David" w:hint="cs"/>
          <w:rtl/>
        </w:rPr>
        <w:t xml:space="preserve">דוגמה להשראה הנלקחת לחוקרת מאובייקט המחקר שמענו מפרופ' </w:t>
      </w:r>
      <w:proofErr w:type="spellStart"/>
      <w:r w:rsidR="001E2345">
        <w:rPr>
          <w:rFonts w:cs="David" w:hint="cs"/>
          <w:rtl/>
        </w:rPr>
        <w:t>סבירי</w:t>
      </w:r>
      <w:proofErr w:type="spellEnd"/>
      <w:r w:rsidR="001E2345">
        <w:rPr>
          <w:rFonts w:cs="David" w:hint="cs"/>
          <w:rtl/>
        </w:rPr>
        <w:t xml:space="preserve"> שרואה את אבן ערבי </w:t>
      </w:r>
      <w:proofErr w:type="spellStart"/>
      <w:r w:rsidR="001E2345">
        <w:rPr>
          <w:rFonts w:cs="David" w:hint="cs"/>
          <w:rtl/>
        </w:rPr>
        <w:t>כפנומנולוג</w:t>
      </w:r>
      <w:proofErr w:type="spellEnd"/>
      <w:r w:rsidR="001E2345">
        <w:rPr>
          <w:rFonts w:cs="David" w:hint="cs"/>
          <w:rtl/>
        </w:rPr>
        <w:t xml:space="preserve"> המציע פתרון לסוגיית הבינאריות באמצעות </w:t>
      </w:r>
      <w:r w:rsidR="00101E3E">
        <w:rPr>
          <w:rFonts w:cs="David" w:hint="cs"/>
          <w:rtl/>
        </w:rPr>
        <w:t xml:space="preserve">מושג </w:t>
      </w:r>
      <w:proofErr w:type="spellStart"/>
      <w:r w:rsidR="001E2345">
        <w:rPr>
          <w:rFonts w:cs="David" w:hint="cs"/>
          <w:rtl/>
        </w:rPr>
        <w:t>ה"ברזח</w:t>
      </w:r>
      <w:proofErr w:type="spellEnd"/>
      <w:r w:rsidR="001E2345">
        <w:rPr>
          <w:rFonts w:cs="David" w:hint="cs"/>
          <w:rtl/>
        </w:rPr>
        <w:t>".</w:t>
      </w:r>
    </w:p>
    <w:p w14:paraId="3F352318" w14:textId="77777777" w:rsidR="001D5417" w:rsidRPr="001E2345" w:rsidRDefault="007E7E36" w:rsidP="001E2345">
      <w:pPr>
        <w:pStyle w:val="a3"/>
        <w:numPr>
          <w:ilvl w:val="0"/>
          <w:numId w:val="2"/>
        </w:numPr>
        <w:bidi/>
        <w:spacing w:after="160" w:line="259" w:lineRule="auto"/>
        <w:rPr>
          <w:rFonts w:cs="David"/>
          <w:b/>
          <w:bCs/>
          <w:sz w:val="28"/>
          <w:szCs w:val="28"/>
        </w:rPr>
      </w:pPr>
      <w:r w:rsidRPr="001E2345">
        <w:rPr>
          <w:rFonts w:cs="David"/>
          <w:b/>
          <w:bCs/>
          <w:sz w:val="28"/>
          <w:szCs w:val="28"/>
          <w:rtl/>
        </w:rPr>
        <w:br w:type="page"/>
      </w:r>
      <w:r w:rsidR="001D5417" w:rsidRPr="001E2345">
        <w:rPr>
          <w:rFonts w:cs="David" w:hint="cs"/>
          <w:b/>
          <w:bCs/>
          <w:sz w:val="28"/>
          <w:szCs w:val="28"/>
          <w:rtl/>
        </w:rPr>
        <w:t>פרה-</w:t>
      </w:r>
      <w:proofErr w:type="spellStart"/>
      <w:r w:rsidR="001D5417" w:rsidRPr="001E2345">
        <w:rPr>
          <w:rFonts w:cs="David" w:hint="cs"/>
          <w:b/>
          <w:bCs/>
          <w:sz w:val="28"/>
          <w:szCs w:val="28"/>
          <w:rtl/>
        </w:rPr>
        <w:t>דיספוזיציות</w:t>
      </w:r>
      <w:proofErr w:type="spellEnd"/>
      <w:r w:rsidR="001D5417" w:rsidRPr="001E2345">
        <w:rPr>
          <w:rFonts w:cs="David" w:hint="cs"/>
          <w:b/>
          <w:bCs/>
          <w:sz w:val="28"/>
          <w:szCs w:val="28"/>
          <w:rtl/>
        </w:rPr>
        <w:t xml:space="preserve"> ואג'נדות מחקריות</w:t>
      </w:r>
    </w:p>
    <w:p w14:paraId="74902895" w14:textId="77777777" w:rsidR="001D5417" w:rsidRDefault="0081637A" w:rsidP="0081637A">
      <w:pPr>
        <w:bidi/>
        <w:spacing w:after="60" w:line="360" w:lineRule="auto"/>
        <w:jc w:val="both"/>
        <w:rPr>
          <w:rFonts w:cs="David"/>
          <w:rtl/>
        </w:rPr>
      </w:pPr>
      <w:r>
        <w:rPr>
          <w:rFonts w:cs="David" w:hint="cs"/>
          <w:rtl/>
        </w:rPr>
        <w:t xml:space="preserve">הגל הראשון של חוקרי </w:t>
      </w:r>
      <w:proofErr w:type="spellStart"/>
      <w:r>
        <w:rPr>
          <w:rFonts w:cs="David" w:hint="cs"/>
          <w:rtl/>
        </w:rPr>
        <w:t>תד"ח</w:t>
      </w:r>
      <w:proofErr w:type="spellEnd"/>
      <w:r>
        <w:rPr>
          <w:rFonts w:cs="David" w:hint="cs"/>
          <w:rtl/>
        </w:rPr>
        <w:t xml:space="preserve"> </w:t>
      </w:r>
      <w:r>
        <w:rPr>
          <w:rFonts w:cs="David"/>
          <w:rtl/>
        </w:rPr>
        <w:t>–</w:t>
      </w:r>
      <w:r>
        <w:rPr>
          <w:rFonts w:cs="David" w:hint="cs"/>
          <w:rtl/>
        </w:rPr>
        <w:t xml:space="preserve"> עד אמצע שנות ה-80 בערך (בעולם) </w:t>
      </w:r>
      <w:r>
        <w:rPr>
          <w:rFonts w:cs="David"/>
          <w:rtl/>
        </w:rPr>
        <w:t>–</w:t>
      </w:r>
      <w:r>
        <w:rPr>
          <w:rFonts w:cs="David" w:hint="cs"/>
          <w:rtl/>
        </w:rPr>
        <w:t xml:space="preserve"> היה </w:t>
      </w:r>
      <w:proofErr w:type="spellStart"/>
      <w:r>
        <w:rPr>
          <w:rFonts w:cs="David" w:hint="cs"/>
          <w:rtl/>
        </w:rPr>
        <w:t>עויין</w:t>
      </w:r>
      <w:proofErr w:type="spellEnd"/>
      <w:r>
        <w:rPr>
          <w:rFonts w:cs="David" w:hint="cs"/>
          <w:rtl/>
        </w:rPr>
        <w:t xml:space="preserve"> לתופעות, וראה את עצמו כמוכיח בשער. מחקר טוב וראוי היה מחקר שמצביע על הסכנה לפרטים ולחברה, על הבעייתיות, על האופי המעורער של הנוטים לרוחניות, על המקורות ההיסטוריים/רעיוניים המפוקפקים או האיכות הירודה של התוכן </w:t>
      </w:r>
      <w:proofErr w:type="spellStart"/>
      <w:r>
        <w:rPr>
          <w:rFonts w:cs="David" w:hint="cs"/>
          <w:rtl/>
        </w:rPr>
        <w:t>וכו</w:t>
      </w:r>
      <w:proofErr w:type="spellEnd"/>
      <w:r>
        <w:rPr>
          <w:rFonts w:cs="David" w:hint="cs"/>
          <w:rtl/>
        </w:rPr>
        <w:t xml:space="preserve">'.  אולי היה זה הזר הקרוב שאיים על המגזר האקדמי המשכיל, מכיוון שהיה דומה לו </w:t>
      </w:r>
      <w:r>
        <w:rPr>
          <w:rFonts w:cs="David"/>
          <w:rtl/>
        </w:rPr>
        <w:t>–</w:t>
      </w:r>
      <w:r>
        <w:rPr>
          <w:rFonts w:cs="David" w:hint="cs"/>
          <w:rtl/>
        </w:rPr>
        <w:t xml:space="preserve"> חילוניים, משכילים, מערביים... </w:t>
      </w:r>
    </w:p>
    <w:p w14:paraId="5971C64D" w14:textId="77777777" w:rsidR="0081637A" w:rsidRDefault="00554B32" w:rsidP="0081637A">
      <w:pPr>
        <w:bidi/>
        <w:spacing w:after="60" w:line="360" w:lineRule="auto"/>
        <w:jc w:val="both"/>
        <w:rPr>
          <w:rFonts w:cs="David"/>
          <w:rtl/>
        </w:rPr>
      </w:pPr>
      <w:r>
        <w:rPr>
          <w:rFonts w:cs="David" w:hint="cs"/>
          <w:rtl/>
        </w:rPr>
        <w:t xml:space="preserve">הגל הבא היה אוהד, ונבע מהעובדה שחלק מהחוקרים הגיעו מתוך </w:t>
      </w:r>
      <w:proofErr w:type="spellStart"/>
      <w:r>
        <w:rPr>
          <w:rFonts w:cs="David" w:hint="cs"/>
          <w:rtl/>
        </w:rPr>
        <w:t>התד"ח</w:t>
      </w:r>
      <w:proofErr w:type="spellEnd"/>
      <w:r>
        <w:rPr>
          <w:rFonts w:cs="David" w:hint="cs"/>
          <w:rtl/>
        </w:rPr>
        <w:t xml:space="preserve">. לעתים מדובר באהדה עד </w:t>
      </w:r>
      <w:proofErr w:type="spellStart"/>
      <w:r>
        <w:rPr>
          <w:rFonts w:cs="David" w:hint="cs"/>
          <w:rtl/>
        </w:rPr>
        <w:t>זרא</w:t>
      </w:r>
      <w:proofErr w:type="spellEnd"/>
      <w:r>
        <w:rPr>
          <w:rFonts w:cs="David" w:hint="cs"/>
          <w:rtl/>
        </w:rPr>
        <w:t xml:space="preserve"> </w:t>
      </w:r>
      <w:r>
        <w:rPr>
          <w:rFonts w:cs="David"/>
          <w:rtl/>
        </w:rPr>
        <w:t>–</w:t>
      </w:r>
      <w:r>
        <w:rPr>
          <w:rFonts w:cs="David" w:hint="cs"/>
          <w:rtl/>
        </w:rPr>
        <w:t xml:space="preserve"> </w:t>
      </w:r>
      <w:r w:rsidR="002F720C">
        <w:rPr>
          <w:rFonts w:cs="David" w:hint="cs"/>
          <w:rtl/>
        </w:rPr>
        <w:t xml:space="preserve">חוקרים שהפכו חסידים שוטים של כל פעילות בשם אמונה דתית, כולל </w:t>
      </w:r>
      <w:r>
        <w:rPr>
          <w:rFonts w:cs="David" w:hint="cs"/>
          <w:rtl/>
        </w:rPr>
        <w:t xml:space="preserve">תמיכה </w:t>
      </w:r>
      <w:proofErr w:type="spellStart"/>
      <w:r>
        <w:rPr>
          <w:rFonts w:cs="David" w:hint="cs"/>
          <w:rtl/>
        </w:rPr>
        <w:t>בתד"ח</w:t>
      </w:r>
      <w:proofErr w:type="spellEnd"/>
      <w:r>
        <w:rPr>
          <w:rFonts w:cs="David" w:hint="cs"/>
          <w:rtl/>
        </w:rPr>
        <w:t xml:space="preserve"> שעוסקות בטרור (למשל קבוצות ביפן, או כנגד ממשלות שמנסות להצר את צעדיהם של אנשים בדרכם ל-72 בתולות בגן עדן).</w:t>
      </w:r>
    </w:p>
    <w:p w14:paraId="7CD160A5" w14:textId="77777777" w:rsidR="00473365" w:rsidRDefault="008B314D" w:rsidP="008B314D">
      <w:pPr>
        <w:bidi/>
        <w:spacing w:after="60" w:line="360" w:lineRule="auto"/>
        <w:jc w:val="both"/>
        <w:rPr>
          <w:rFonts w:cs="David"/>
          <w:rtl/>
        </w:rPr>
      </w:pPr>
      <w:r>
        <w:rPr>
          <w:rFonts w:cs="David" w:hint="cs"/>
          <w:rtl/>
        </w:rPr>
        <w:t xml:space="preserve">בארץ, כיום רוב/כל חוקרי </w:t>
      </w:r>
      <w:proofErr w:type="spellStart"/>
      <w:r>
        <w:rPr>
          <w:rFonts w:cs="David" w:hint="cs"/>
          <w:rtl/>
        </w:rPr>
        <w:t>התד"ח</w:t>
      </w:r>
      <w:proofErr w:type="spellEnd"/>
      <w:r>
        <w:rPr>
          <w:rFonts w:cs="David" w:hint="cs"/>
          <w:rtl/>
        </w:rPr>
        <w:t xml:space="preserve"> מנסים לפעול (באי-הצלחה יחסית) כנגד התנועה האנטי-כיתתית  להצרת הפלורליזם הדתי בישראל, וברור שיש כאן אג'נדה ליברלית ופעילות פוליטית של החוקרים. גם הימנעות היא סוג של אקט פוליטי, ואישית אני חלק מהקבוצה הזו, וברור לי שהפעילות שלנו היא פוליטית ולא רק אקדמית "טהורה" (אם יש דבר כזה... אין).</w:t>
      </w:r>
    </w:p>
    <w:p w14:paraId="077590A2" w14:textId="77777777" w:rsidR="008B314D" w:rsidRDefault="00ED7FB3" w:rsidP="008B314D">
      <w:pPr>
        <w:bidi/>
        <w:spacing w:after="60" w:line="360" w:lineRule="auto"/>
        <w:jc w:val="both"/>
        <w:rPr>
          <w:rFonts w:cs="David"/>
          <w:rtl/>
        </w:rPr>
      </w:pPr>
      <w:r>
        <w:rPr>
          <w:rFonts w:cs="David" w:hint="cs"/>
          <w:rtl/>
        </w:rPr>
        <w:t xml:space="preserve">מעבר לכך למעשה כבר אין מה להוסיף </w:t>
      </w:r>
      <w:r>
        <w:rPr>
          <w:rFonts w:cs="David"/>
          <w:rtl/>
        </w:rPr>
        <w:t>–</w:t>
      </w:r>
      <w:r>
        <w:rPr>
          <w:rFonts w:cs="David" w:hint="cs"/>
          <w:rtl/>
        </w:rPr>
        <w:t xml:space="preserve"> כל אג'נדה מחקרית היא פוליטית: האם נחקור קבלה או הלכה? האם נחשוף אינטרסים כאלה ואחרים? האם נדגיש פעילות של נשים? האם נדגיש את הדיכוי של נשים? האם הכתיבה שלנו נגישה לקהל הרחב והאם הקדשנו זמן לכתיבה פופולרית והאם הערכנו (או דווקא המעטנו בערך) של פרסומים כאלה בעת קידום ומינוי מרצים?...</w:t>
      </w:r>
    </w:p>
    <w:p w14:paraId="443A3F8A" w14:textId="77777777" w:rsidR="00083031" w:rsidRDefault="00083031" w:rsidP="007F1A49">
      <w:pPr>
        <w:bidi/>
        <w:spacing w:after="60" w:line="360" w:lineRule="auto"/>
        <w:jc w:val="both"/>
        <w:rPr>
          <w:rFonts w:cs="David"/>
          <w:b/>
          <w:bCs/>
          <w:u w:val="single"/>
          <w:rtl/>
        </w:rPr>
      </w:pPr>
    </w:p>
    <w:p w14:paraId="09A45CD0" w14:textId="77777777" w:rsidR="007F1A49" w:rsidRPr="00B166DC" w:rsidRDefault="00B166DC" w:rsidP="00083031">
      <w:pPr>
        <w:bidi/>
        <w:spacing w:after="60" w:line="360" w:lineRule="auto"/>
        <w:jc w:val="both"/>
        <w:rPr>
          <w:rFonts w:cs="David"/>
          <w:b/>
          <w:bCs/>
          <w:u w:val="single"/>
          <w:rtl/>
        </w:rPr>
      </w:pPr>
      <w:r w:rsidRPr="00B166DC">
        <w:rPr>
          <w:rFonts w:cs="David" w:hint="cs"/>
          <w:b/>
          <w:bCs/>
          <w:u w:val="single"/>
          <w:rtl/>
        </w:rPr>
        <w:t>לקינוח...</w:t>
      </w:r>
    </w:p>
    <w:p w14:paraId="01895C93" w14:textId="77777777" w:rsidR="006B073E" w:rsidRDefault="006B073E" w:rsidP="006B073E">
      <w:pPr>
        <w:bidi/>
        <w:spacing w:after="60" w:line="360" w:lineRule="auto"/>
        <w:jc w:val="both"/>
        <w:rPr>
          <w:rFonts w:cs="David"/>
          <w:rtl/>
        </w:rPr>
      </w:pPr>
      <w:r>
        <w:rPr>
          <w:rFonts w:cs="David" w:hint="cs"/>
          <w:rtl/>
        </w:rPr>
        <w:t>אחד הנושאים שמעסיקים אותי בפעילות המחקרית-ציבורית-פוליטית שלי הוא שאלת הגשר בין השיח האקדמי לבין הציבור הרחב ולבין השפעה על הזירה התרבותית-ישראלית.</w:t>
      </w:r>
      <w:r w:rsidR="004A08C4">
        <w:rPr>
          <w:rFonts w:cs="David" w:hint="cs"/>
          <w:rtl/>
        </w:rPr>
        <w:t xml:space="preserve"> בשאלה הזו אסיים.</w:t>
      </w:r>
    </w:p>
    <w:p w14:paraId="0DB1320C" w14:textId="77777777" w:rsidR="00473365" w:rsidRDefault="00473365" w:rsidP="00473365">
      <w:pPr>
        <w:bidi/>
        <w:spacing w:after="60" w:line="360" w:lineRule="auto"/>
        <w:jc w:val="both"/>
        <w:rPr>
          <w:rFonts w:cs="David"/>
          <w:rtl/>
        </w:rPr>
      </w:pPr>
      <w:r>
        <w:rPr>
          <w:rFonts w:cs="David" w:hint="cs"/>
          <w:rtl/>
        </w:rPr>
        <w:t xml:space="preserve">פרופ' גידי בוהק אמר לי עם סיום הדוקטורט שהאתגר האמיתי שלי יהיה עכשיו להוכיח שהשיח האקדמי על ניו אייג' שונה משיחת סלון מלומדת בעניין. </w:t>
      </w:r>
    </w:p>
    <w:p w14:paraId="61D9A424" w14:textId="77777777" w:rsidR="00473365" w:rsidRDefault="00473365" w:rsidP="00473365">
      <w:pPr>
        <w:bidi/>
        <w:spacing w:after="60" w:line="360" w:lineRule="auto"/>
        <w:jc w:val="both"/>
        <w:rPr>
          <w:rFonts w:cs="David"/>
          <w:rtl/>
        </w:rPr>
      </w:pPr>
      <w:r>
        <w:rPr>
          <w:rFonts w:cs="David" w:hint="cs"/>
          <w:rtl/>
        </w:rPr>
        <w:t xml:space="preserve">והוא צודק, וכך אני מתחילה מאז כל קורס שאני מלמדת... עם הדיון על הפער, אבל שאלת הפער מזמינה אותנו גם להתבוננות וביקורת: מה הסיבה לפער בין השיח האקדמי והשיח הציבורי, והאם הפער הזה תמיד מוצדק? מדוע תלמידי מחקר מגיעים בעיניים בורקות עם שאלות מחקר שלבסוף משתנות באופן רדיקלי עד לסיום העבודה?! האם יש לנו שליחות תרבותית כלשהי לגשר על הפער הזה בין השיח הציבורי והעניין הציבורי לבין השיח האקדמי; ואם כן- </w:t>
      </w:r>
      <w:r w:rsidRPr="00473365">
        <w:rPr>
          <w:rFonts w:cs="David" w:hint="cs"/>
          <w:i/>
          <w:iCs/>
          <w:rtl/>
        </w:rPr>
        <w:t>איך</w:t>
      </w:r>
      <w:r>
        <w:rPr>
          <w:rFonts w:cs="David" w:hint="cs"/>
          <w:rtl/>
        </w:rPr>
        <w:t xml:space="preserve"> יש לגשר עליו?</w:t>
      </w:r>
    </w:p>
    <w:p w14:paraId="757ADDBE" w14:textId="77777777" w:rsidR="004321F2" w:rsidRDefault="004321F2" w:rsidP="004321F2">
      <w:pPr>
        <w:bidi/>
        <w:spacing w:after="60" w:line="360" w:lineRule="auto"/>
        <w:jc w:val="both"/>
        <w:rPr>
          <w:rFonts w:cs="David"/>
          <w:rtl/>
        </w:rPr>
      </w:pPr>
    </w:p>
    <w:p w14:paraId="0599B052" w14:textId="77777777" w:rsidR="004321F2" w:rsidRPr="001D5417" w:rsidRDefault="004321F2" w:rsidP="004321F2">
      <w:pPr>
        <w:bidi/>
        <w:spacing w:after="60" w:line="360" w:lineRule="auto"/>
        <w:jc w:val="both"/>
        <w:rPr>
          <w:rFonts w:cs="David"/>
          <w:rtl/>
        </w:rPr>
      </w:pPr>
      <w:r>
        <w:rPr>
          <w:rFonts w:cs="David" w:hint="cs"/>
          <w:rtl/>
        </w:rPr>
        <w:t>לא התכוונתי לפתור כמובן את השאלות, או לציין את הפתרון הראוי (והבלתי ראוי) לסוגיות ולאתגרים, אלא לפרוס אחדים מהאתגרים המרכזיים שאני מניחה שהאגודה הזו תאפשר לנו, חוקרי הדתות והרוחניות העכשוויות, לקדם במחשבה האקדמית ובשיח שנקיים בינינו.</w:t>
      </w:r>
    </w:p>
    <w:p w14:paraId="577C028B" w14:textId="77777777" w:rsidR="00DC482A" w:rsidRDefault="00DC482A" w:rsidP="00DC482A">
      <w:pPr>
        <w:bidi/>
        <w:spacing w:after="60" w:line="360" w:lineRule="auto"/>
        <w:jc w:val="both"/>
        <w:rPr>
          <w:rFonts w:cs="David"/>
        </w:rPr>
      </w:pPr>
    </w:p>
    <w:p w14:paraId="4B7A766C" w14:textId="77777777" w:rsidR="00682C4C" w:rsidRDefault="00682C4C">
      <w:pPr>
        <w:rPr>
          <w:rtl/>
        </w:rPr>
      </w:pPr>
    </w:p>
    <w:sectPr w:rsidR="00682C4C" w:rsidSect="003954B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AFA"/>
    <w:multiLevelType w:val="hybridMultilevel"/>
    <w:tmpl w:val="C08A1F16"/>
    <w:lvl w:ilvl="0" w:tplc="05D652C4">
      <w:start w:val="1"/>
      <w:numFmt w:val="bullet"/>
      <w:lvlText w:val=""/>
      <w:lvlJc w:val="left"/>
      <w:pPr>
        <w:tabs>
          <w:tab w:val="num" w:pos="2520"/>
        </w:tabs>
        <w:ind w:left="2520" w:hanging="360"/>
      </w:pPr>
      <w:rPr>
        <w:rFonts w:ascii="Symbol" w:hAnsi="Symbol" w:hint="default"/>
        <w:sz w:val="20"/>
        <w:szCs w:val="32"/>
        <w:lang w:bidi="he-IL"/>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D44C7"/>
    <w:multiLevelType w:val="hybridMultilevel"/>
    <w:tmpl w:val="E6C21FB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0228931">
    <w:abstractNumId w:val="0"/>
  </w:num>
  <w:num w:numId="2" w16cid:durableId="1355375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D4"/>
    <w:rsid w:val="00002A0E"/>
    <w:rsid w:val="0000419E"/>
    <w:rsid w:val="00004317"/>
    <w:rsid w:val="000057C5"/>
    <w:rsid w:val="00010F45"/>
    <w:rsid w:val="0002355A"/>
    <w:rsid w:val="00026114"/>
    <w:rsid w:val="0003715D"/>
    <w:rsid w:val="00042508"/>
    <w:rsid w:val="00044C79"/>
    <w:rsid w:val="00047267"/>
    <w:rsid w:val="000529F9"/>
    <w:rsid w:val="0005558A"/>
    <w:rsid w:val="00055A99"/>
    <w:rsid w:val="00062E60"/>
    <w:rsid w:val="00066DEA"/>
    <w:rsid w:val="00073870"/>
    <w:rsid w:val="00073F06"/>
    <w:rsid w:val="00076089"/>
    <w:rsid w:val="0007737A"/>
    <w:rsid w:val="00083031"/>
    <w:rsid w:val="000834BF"/>
    <w:rsid w:val="000869AE"/>
    <w:rsid w:val="000929C0"/>
    <w:rsid w:val="0009571D"/>
    <w:rsid w:val="0009778A"/>
    <w:rsid w:val="000A155D"/>
    <w:rsid w:val="000A2043"/>
    <w:rsid w:val="000A3020"/>
    <w:rsid w:val="000B0908"/>
    <w:rsid w:val="000B0D2D"/>
    <w:rsid w:val="000B3C1A"/>
    <w:rsid w:val="000B51B0"/>
    <w:rsid w:val="000C3959"/>
    <w:rsid w:val="000C4376"/>
    <w:rsid w:val="000D2C4B"/>
    <w:rsid w:val="000D4FF7"/>
    <w:rsid w:val="000E01A4"/>
    <w:rsid w:val="000E02CC"/>
    <w:rsid w:val="000F067C"/>
    <w:rsid w:val="00101E3E"/>
    <w:rsid w:val="001039A5"/>
    <w:rsid w:val="0010465D"/>
    <w:rsid w:val="00120C9D"/>
    <w:rsid w:val="00120DAB"/>
    <w:rsid w:val="00122EBA"/>
    <w:rsid w:val="00123B1E"/>
    <w:rsid w:val="00124EF6"/>
    <w:rsid w:val="00133B8D"/>
    <w:rsid w:val="00140453"/>
    <w:rsid w:val="00140A8B"/>
    <w:rsid w:val="00140AFD"/>
    <w:rsid w:val="00146298"/>
    <w:rsid w:val="00146B12"/>
    <w:rsid w:val="00147519"/>
    <w:rsid w:val="0015030C"/>
    <w:rsid w:val="0015055D"/>
    <w:rsid w:val="0015392E"/>
    <w:rsid w:val="00163212"/>
    <w:rsid w:val="00167B19"/>
    <w:rsid w:val="0017007E"/>
    <w:rsid w:val="0017177B"/>
    <w:rsid w:val="00174CBC"/>
    <w:rsid w:val="00180EE1"/>
    <w:rsid w:val="0018173E"/>
    <w:rsid w:val="00186776"/>
    <w:rsid w:val="0019500B"/>
    <w:rsid w:val="001977D5"/>
    <w:rsid w:val="001A7878"/>
    <w:rsid w:val="001A7E7D"/>
    <w:rsid w:val="001B3CD0"/>
    <w:rsid w:val="001B3EA7"/>
    <w:rsid w:val="001B7066"/>
    <w:rsid w:val="001C02D2"/>
    <w:rsid w:val="001C057A"/>
    <w:rsid w:val="001D3179"/>
    <w:rsid w:val="001D335D"/>
    <w:rsid w:val="001D5417"/>
    <w:rsid w:val="001E2345"/>
    <w:rsid w:val="001F18FA"/>
    <w:rsid w:val="001F1B3B"/>
    <w:rsid w:val="002043E6"/>
    <w:rsid w:val="00205612"/>
    <w:rsid w:val="00205E8A"/>
    <w:rsid w:val="00206F44"/>
    <w:rsid w:val="002114D7"/>
    <w:rsid w:val="00211647"/>
    <w:rsid w:val="00211CF3"/>
    <w:rsid w:val="00224F7C"/>
    <w:rsid w:val="00225359"/>
    <w:rsid w:val="0022639D"/>
    <w:rsid w:val="002345B0"/>
    <w:rsid w:val="00243C56"/>
    <w:rsid w:val="00251590"/>
    <w:rsid w:val="002539A2"/>
    <w:rsid w:val="00253D9B"/>
    <w:rsid w:val="002570D5"/>
    <w:rsid w:val="00265779"/>
    <w:rsid w:val="002662B6"/>
    <w:rsid w:val="00266C3B"/>
    <w:rsid w:val="00266D89"/>
    <w:rsid w:val="0026736F"/>
    <w:rsid w:val="00277D39"/>
    <w:rsid w:val="00280C8A"/>
    <w:rsid w:val="00282E88"/>
    <w:rsid w:val="002859A9"/>
    <w:rsid w:val="002914E0"/>
    <w:rsid w:val="00292BAB"/>
    <w:rsid w:val="002A31DB"/>
    <w:rsid w:val="002A57DC"/>
    <w:rsid w:val="002A7202"/>
    <w:rsid w:val="002A7950"/>
    <w:rsid w:val="002B02F5"/>
    <w:rsid w:val="002B11C2"/>
    <w:rsid w:val="002C0D91"/>
    <w:rsid w:val="002C1490"/>
    <w:rsid w:val="002C4E20"/>
    <w:rsid w:val="002C680D"/>
    <w:rsid w:val="002D7F89"/>
    <w:rsid w:val="002E3041"/>
    <w:rsid w:val="002E6C2B"/>
    <w:rsid w:val="002F17B3"/>
    <w:rsid w:val="002F23A2"/>
    <w:rsid w:val="002F256D"/>
    <w:rsid w:val="002F5D0D"/>
    <w:rsid w:val="002F720C"/>
    <w:rsid w:val="00303F77"/>
    <w:rsid w:val="00305D2E"/>
    <w:rsid w:val="00306ACC"/>
    <w:rsid w:val="0030720E"/>
    <w:rsid w:val="00312391"/>
    <w:rsid w:val="0031364B"/>
    <w:rsid w:val="00317DBC"/>
    <w:rsid w:val="00320737"/>
    <w:rsid w:val="00321786"/>
    <w:rsid w:val="00327530"/>
    <w:rsid w:val="00327741"/>
    <w:rsid w:val="00327CEE"/>
    <w:rsid w:val="00327D03"/>
    <w:rsid w:val="00337594"/>
    <w:rsid w:val="00340B66"/>
    <w:rsid w:val="00340B90"/>
    <w:rsid w:val="00342336"/>
    <w:rsid w:val="00345400"/>
    <w:rsid w:val="00350B72"/>
    <w:rsid w:val="00350C64"/>
    <w:rsid w:val="003526D3"/>
    <w:rsid w:val="00356938"/>
    <w:rsid w:val="0035722B"/>
    <w:rsid w:val="00363E3A"/>
    <w:rsid w:val="0036564D"/>
    <w:rsid w:val="00385B7E"/>
    <w:rsid w:val="00386E11"/>
    <w:rsid w:val="00386FC2"/>
    <w:rsid w:val="0039056D"/>
    <w:rsid w:val="00394261"/>
    <w:rsid w:val="003954B6"/>
    <w:rsid w:val="00395AAE"/>
    <w:rsid w:val="003A1401"/>
    <w:rsid w:val="003A1A15"/>
    <w:rsid w:val="003A21EC"/>
    <w:rsid w:val="003A24AD"/>
    <w:rsid w:val="003A6086"/>
    <w:rsid w:val="003B43B8"/>
    <w:rsid w:val="003C03EA"/>
    <w:rsid w:val="003C4AFD"/>
    <w:rsid w:val="003D43F4"/>
    <w:rsid w:val="003D51E9"/>
    <w:rsid w:val="003D5221"/>
    <w:rsid w:val="003E0DD2"/>
    <w:rsid w:val="003E729C"/>
    <w:rsid w:val="003E75E1"/>
    <w:rsid w:val="003F1629"/>
    <w:rsid w:val="003F1D48"/>
    <w:rsid w:val="003F2B7A"/>
    <w:rsid w:val="003F517A"/>
    <w:rsid w:val="00402EAF"/>
    <w:rsid w:val="0041416D"/>
    <w:rsid w:val="00417089"/>
    <w:rsid w:val="0042053D"/>
    <w:rsid w:val="00420FAC"/>
    <w:rsid w:val="00422A87"/>
    <w:rsid w:val="00426B51"/>
    <w:rsid w:val="004271A4"/>
    <w:rsid w:val="0043117F"/>
    <w:rsid w:val="00431CF0"/>
    <w:rsid w:val="004321F2"/>
    <w:rsid w:val="00441C3B"/>
    <w:rsid w:val="00450F58"/>
    <w:rsid w:val="004536E0"/>
    <w:rsid w:val="00460A12"/>
    <w:rsid w:val="0046432D"/>
    <w:rsid w:val="00465343"/>
    <w:rsid w:val="00473365"/>
    <w:rsid w:val="00473CC2"/>
    <w:rsid w:val="0047720A"/>
    <w:rsid w:val="004810AE"/>
    <w:rsid w:val="004813E7"/>
    <w:rsid w:val="00484EA6"/>
    <w:rsid w:val="00486D77"/>
    <w:rsid w:val="00492D62"/>
    <w:rsid w:val="004972E0"/>
    <w:rsid w:val="004A0716"/>
    <w:rsid w:val="004A08C4"/>
    <w:rsid w:val="004A0E43"/>
    <w:rsid w:val="004A385E"/>
    <w:rsid w:val="004B3250"/>
    <w:rsid w:val="004D08B5"/>
    <w:rsid w:val="004D2D9A"/>
    <w:rsid w:val="004E41D2"/>
    <w:rsid w:val="004F34AF"/>
    <w:rsid w:val="004F4249"/>
    <w:rsid w:val="0050125C"/>
    <w:rsid w:val="00501CBE"/>
    <w:rsid w:val="00505356"/>
    <w:rsid w:val="0050688A"/>
    <w:rsid w:val="00513874"/>
    <w:rsid w:val="00514685"/>
    <w:rsid w:val="00514C11"/>
    <w:rsid w:val="00533259"/>
    <w:rsid w:val="005342C4"/>
    <w:rsid w:val="00534459"/>
    <w:rsid w:val="00534F49"/>
    <w:rsid w:val="00536417"/>
    <w:rsid w:val="00542160"/>
    <w:rsid w:val="00544E4C"/>
    <w:rsid w:val="00545CFE"/>
    <w:rsid w:val="005473D3"/>
    <w:rsid w:val="0055211B"/>
    <w:rsid w:val="00553270"/>
    <w:rsid w:val="005549B1"/>
    <w:rsid w:val="00554B32"/>
    <w:rsid w:val="00562ED0"/>
    <w:rsid w:val="00570834"/>
    <w:rsid w:val="00575E43"/>
    <w:rsid w:val="00580183"/>
    <w:rsid w:val="005831BC"/>
    <w:rsid w:val="00583E04"/>
    <w:rsid w:val="005865B0"/>
    <w:rsid w:val="005A2A48"/>
    <w:rsid w:val="005A4BED"/>
    <w:rsid w:val="005A5CDE"/>
    <w:rsid w:val="005A7025"/>
    <w:rsid w:val="005B4895"/>
    <w:rsid w:val="005B7708"/>
    <w:rsid w:val="005C6D14"/>
    <w:rsid w:val="005D004B"/>
    <w:rsid w:val="005D22C5"/>
    <w:rsid w:val="005D3BCD"/>
    <w:rsid w:val="005D514F"/>
    <w:rsid w:val="005D7747"/>
    <w:rsid w:val="005E1D23"/>
    <w:rsid w:val="005E3750"/>
    <w:rsid w:val="005E42FC"/>
    <w:rsid w:val="005E51B7"/>
    <w:rsid w:val="005F271E"/>
    <w:rsid w:val="005F4F4B"/>
    <w:rsid w:val="005F5C81"/>
    <w:rsid w:val="005F6AD5"/>
    <w:rsid w:val="00602451"/>
    <w:rsid w:val="00606F31"/>
    <w:rsid w:val="00610C0D"/>
    <w:rsid w:val="0061372E"/>
    <w:rsid w:val="006157A0"/>
    <w:rsid w:val="00622CBE"/>
    <w:rsid w:val="00624B70"/>
    <w:rsid w:val="00625302"/>
    <w:rsid w:val="00630222"/>
    <w:rsid w:val="00630CFB"/>
    <w:rsid w:val="0063368D"/>
    <w:rsid w:val="00634907"/>
    <w:rsid w:val="0063621D"/>
    <w:rsid w:val="00636C2B"/>
    <w:rsid w:val="00640BC6"/>
    <w:rsid w:val="00641760"/>
    <w:rsid w:val="00642390"/>
    <w:rsid w:val="006423BA"/>
    <w:rsid w:val="00650FF7"/>
    <w:rsid w:val="00652603"/>
    <w:rsid w:val="00652E8F"/>
    <w:rsid w:val="00660131"/>
    <w:rsid w:val="0066496B"/>
    <w:rsid w:val="00670D6D"/>
    <w:rsid w:val="00682AE4"/>
    <w:rsid w:val="00682C3E"/>
    <w:rsid w:val="00682C4C"/>
    <w:rsid w:val="006909BC"/>
    <w:rsid w:val="00690E5B"/>
    <w:rsid w:val="00695D85"/>
    <w:rsid w:val="006960B7"/>
    <w:rsid w:val="006A05EE"/>
    <w:rsid w:val="006A0B41"/>
    <w:rsid w:val="006A3112"/>
    <w:rsid w:val="006A3136"/>
    <w:rsid w:val="006A3313"/>
    <w:rsid w:val="006A44EF"/>
    <w:rsid w:val="006A46FE"/>
    <w:rsid w:val="006A686A"/>
    <w:rsid w:val="006B073E"/>
    <w:rsid w:val="006B07FE"/>
    <w:rsid w:val="006B1AA1"/>
    <w:rsid w:val="006B3225"/>
    <w:rsid w:val="006B607F"/>
    <w:rsid w:val="006C0F9B"/>
    <w:rsid w:val="006C1326"/>
    <w:rsid w:val="006C4798"/>
    <w:rsid w:val="006C47DA"/>
    <w:rsid w:val="006C7869"/>
    <w:rsid w:val="006D0442"/>
    <w:rsid w:val="006D0E40"/>
    <w:rsid w:val="006D6E3E"/>
    <w:rsid w:val="006E1C5A"/>
    <w:rsid w:val="006E6EF3"/>
    <w:rsid w:val="006F1B9F"/>
    <w:rsid w:val="006F3769"/>
    <w:rsid w:val="006F380B"/>
    <w:rsid w:val="006F458E"/>
    <w:rsid w:val="006F4AD6"/>
    <w:rsid w:val="006F720D"/>
    <w:rsid w:val="007051ED"/>
    <w:rsid w:val="00705543"/>
    <w:rsid w:val="007070B9"/>
    <w:rsid w:val="0071180C"/>
    <w:rsid w:val="0071419D"/>
    <w:rsid w:val="00715B4F"/>
    <w:rsid w:val="00722777"/>
    <w:rsid w:val="00723196"/>
    <w:rsid w:val="0072328B"/>
    <w:rsid w:val="00724765"/>
    <w:rsid w:val="00726392"/>
    <w:rsid w:val="00727C48"/>
    <w:rsid w:val="0073471E"/>
    <w:rsid w:val="00734A83"/>
    <w:rsid w:val="0073796B"/>
    <w:rsid w:val="00741C15"/>
    <w:rsid w:val="007428FA"/>
    <w:rsid w:val="007558A2"/>
    <w:rsid w:val="00755C2F"/>
    <w:rsid w:val="00761291"/>
    <w:rsid w:val="0076208D"/>
    <w:rsid w:val="00763B2F"/>
    <w:rsid w:val="00771623"/>
    <w:rsid w:val="00771B88"/>
    <w:rsid w:val="00777711"/>
    <w:rsid w:val="00780DA6"/>
    <w:rsid w:val="00786ED6"/>
    <w:rsid w:val="0079031F"/>
    <w:rsid w:val="00796462"/>
    <w:rsid w:val="00797E95"/>
    <w:rsid w:val="007A38DE"/>
    <w:rsid w:val="007B2FC0"/>
    <w:rsid w:val="007C5157"/>
    <w:rsid w:val="007C5987"/>
    <w:rsid w:val="007C6D35"/>
    <w:rsid w:val="007C7F71"/>
    <w:rsid w:val="007D07E0"/>
    <w:rsid w:val="007D2597"/>
    <w:rsid w:val="007D5322"/>
    <w:rsid w:val="007D7708"/>
    <w:rsid w:val="007E0849"/>
    <w:rsid w:val="007E3A6A"/>
    <w:rsid w:val="007E3CBD"/>
    <w:rsid w:val="007E51D7"/>
    <w:rsid w:val="007E7E36"/>
    <w:rsid w:val="007F1A49"/>
    <w:rsid w:val="007F2260"/>
    <w:rsid w:val="00801E03"/>
    <w:rsid w:val="00802D5B"/>
    <w:rsid w:val="00803242"/>
    <w:rsid w:val="00804BED"/>
    <w:rsid w:val="008055D5"/>
    <w:rsid w:val="00811265"/>
    <w:rsid w:val="00811E1C"/>
    <w:rsid w:val="0081637A"/>
    <w:rsid w:val="008179A7"/>
    <w:rsid w:val="00826B63"/>
    <w:rsid w:val="00830D49"/>
    <w:rsid w:val="00832C52"/>
    <w:rsid w:val="0083423B"/>
    <w:rsid w:val="00835F1C"/>
    <w:rsid w:val="008445AF"/>
    <w:rsid w:val="0084471C"/>
    <w:rsid w:val="00845BCB"/>
    <w:rsid w:val="00847826"/>
    <w:rsid w:val="00850B5E"/>
    <w:rsid w:val="00852B5A"/>
    <w:rsid w:val="00854E24"/>
    <w:rsid w:val="00862482"/>
    <w:rsid w:val="00864C8C"/>
    <w:rsid w:val="00865794"/>
    <w:rsid w:val="0086717F"/>
    <w:rsid w:val="008671AA"/>
    <w:rsid w:val="00876AD0"/>
    <w:rsid w:val="0088389C"/>
    <w:rsid w:val="0088566A"/>
    <w:rsid w:val="00885C44"/>
    <w:rsid w:val="008902B3"/>
    <w:rsid w:val="00896869"/>
    <w:rsid w:val="008A07E0"/>
    <w:rsid w:val="008A387E"/>
    <w:rsid w:val="008A3E48"/>
    <w:rsid w:val="008A474C"/>
    <w:rsid w:val="008A604E"/>
    <w:rsid w:val="008B09D2"/>
    <w:rsid w:val="008B0D99"/>
    <w:rsid w:val="008B1B22"/>
    <w:rsid w:val="008B314D"/>
    <w:rsid w:val="008B53F7"/>
    <w:rsid w:val="008B7134"/>
    <w:rsid w:val="008C00FC"/>
    <w:rsid w:val="008C1BC9"/>
    <w:rsid w:val="008E4178"/>
    <w:rsid w:val="008F0082"/>
    <w:rsid w:val="008F18D3"/>
    <w:rsid w:val="008F6A84"/>
    <w:rsid w:val="0090235C"/>
    <w:rsid w:val="009028BB"/>
    <w:rsid w:val="009046F3"/>
    <w:rsid w:val="00907EE9"/>
    <w:rsid w:val="0091161F"/>
    <w:rsid w:val="00912748"/>
    <w:rsid w:val="009236CD"/>
    <w:rsid w:val="009236FC"/>
    <w:rsid w:val="00924133"/>
    <w:rsid w:val="0093139C"/>
    <w:rsid w:val="00932984"/>
    <w:rsid w:val="0094299B"/>
    <w:rsid w:val="009517BB"/>
    <w:rsid w:val="009579C3"/>
    <w:rsid w:val="00957D07"/>
    <w:rsid w:val="00961596"/>
    <w:rsid w:val="00965B4E"/>
    <w:rsid w:val="00966D73"/>
    <w:rsid w:val="0096731E"/>
    <w:rsid w:val="00967CD3"/>
    <w:rsid w:val="00972B3D"/>
    <w:rsid w:val="009746BC"/>
    <w:rsid w:val="00976E98"/>
    <w:rsid w:val="009836CF"/>
    <w:rsid w:val="009870F9"/>
    <w:rsid w:val="00987BAC"/>
    <w:rsid w:val="00991B17"/>
    <w:rsid w:val="0099363A"/>
    <w:rsid w:val="00993DC5"/>
    <w:rsid w:val="009A1BCC"/>
    <w:rsid w:val="009A3452"/>
    <w:rsid w:val="009B5C23"/>
    <w:rsid w:val="009B611A"/>
    <w:rsid w:val="009C5EE6"/>
    <w:rsid w:val="009C6A39"/>
    <w:rsid w:val="009C72FE"/>
    <w:rsid w:val="009D2E37"/>
    <w:rsid w:val="009D4B94"/>
    <w:rsid w:val="009D57DD"/>
    <w:rsid w:val="009E1FEB"/>
    <w:rsid w:val="009E3079"/>
    <w:rsid w:val="009E6A65"/>
    <w:rsid w:val="009E6DED"/>
    <w:rsid w:val="009E7427"/>
    <w:rsid w:val="00A00074"/>
    <w:rsid w:val="00A01C3B"/>
    <w:rsid w:val="00A12424"/>
    <w:rsid w:val="00A16F9A"/>
    <w:rsid w:val="00A17C36"/>
    <w:rsid w:val="00A20703"/>
    <w:rsid w:val="00A20B3F"/>
    <w:rsid w:val="00A25903"/>
    <w:rsid w:val="00A26FFE"/>
    <w:rsid w:val="00A2762C"/>
    <w:rsid w:val="00A32F89"/>
    <w:rsid w:val="00A33DBF"/>
    <w:rsid w:val="00A34335"/>
    <w:rsid w:val="00A350DF"/>
    <w:rsid w:val="00A36C48"/>
    <w:rsid w:val="00A37730"/>
    <w:rsid w:val="00A413A0"/>
    <w:rsid w:val="00A4259E"/>
    <w:rsid w:val="00A466DD"/>
    <w:rsid w:val="00A524E0"/>
    <w:rsid w:val="00A52AD4"/>
    <w:rsid w:val="00A54620"/>
    <w:rsid w:val="00A62965"/>
    <w:rsid w:val="00A645B2"/>
    <w:rsid w:val="00A66344"/>
    <w:rsid w:val="00A6702B"/>
    <w:rsid w:val="00A73B09"/>
    <w:rsid w:val="00A748B9"/>
    <w:rsid w:val="00A803E0"/>
    <w:rsid w:val="00A80D15"/>
    <w:rsid w:val="00A81ABD"/>
    <w:rsid w:val="00A826A8"/>
    <w:rsid w:val="00A850E0"/>
    <w:rsid w:val="00A8751F"/>
    <w:rsid w:val="00A908E0"/>
    <w:rsid w:val="00A92298"/>
    <w:rsid w:val="00A93108"/>
    <w:rsid w:val="00A95E47"/>
    <w:rsid w:val="00A97684"/>
    <w:rsid w:val="00AA12F2"/>
    <w:rsid w:val="00AA5F61"/>
    <w:rsid w:val="00AB2B76"/>
    <w:rsid w:val="00AB3AF1"/>
    <w:rsid w:val="00AB6B7D"/>
    <w:rsid w:val="00AC18F5"/>
    <w:rsid w:val="00AE1BCB"/>
    <w:rsid w:val="00AE7423"/>
    <w:rsid w:val="00AF072F"/>
    <w:rsid w:val="00AF4144"/>
    <w:rsid w:val="00B04CB7"/>
    <w:rsid w:val="00B0799B"/>
    <w:rsid w:val="00B12681"/>
    <w:rsid w:val="00B144B6"/>
    <w:rsid w:val="00B166DC"/>
    <w:rsid w:val="00B17AB7"/>
    <w:rsid w:val="00B2029D"/>
    <w:rsid w:val="00B21B0E"/>
    <w:rsid w:val="00B22CA0"/>
    <w:rsid w:val="00B22F92"/>
    <w:rsid w:val="00B25BE6"/>
    <w:rsid w:val="00B27E9C"/>
    <w:rsid w:val="00B308A7"/>
    <w:rsid w:val="00B3141A"/>
    <w:rsid w:val="00B328B0"/>
    <w:rsid w:val="00B411E7"/>
    <w:rsid w:val="00B44E8B"/>
    <w:rsid w:val="00B51FB8"/>
    <w:rsid w:val="00B56DBD"/>
    <w:rsid w:val="00B6342F"/>
    <w:rsid w:val="00B66840"/>
    <w:rsid w:val="00B73140"/>
    <w:rsid w:val="00B807B7"/>
    <w:rsid w:val="00B818B9"/>
    <w:rsid w:val="00B82783"/>
    <w:rsid w:val="00B8301A"/>
    <w:rsid w:val="00B841E4"/>
    <w:rsid w:val="00B845A0"/>
    <w:rsid w:val="00B8480D"/>
    <w:rsid w:val="00B94C80"/>
    <w:rsid w:val="00BA50C5"/>
    <w:rsid w:val="00BA513B"/>
    <w:rsid w:val="00BA5EA4"/>
    <w:rsid w:val="00BC02D8"/>
    <w:rsid w:val="00BC14A4"/>
    <w:rsid w:val="00BC2F3C"/>
    <w:rsid w:val="00BC308A"/>
    <w:rsid w:val="00BC3154"/>
    <w:rsid w:val="00BC3A04"/>
    <w:rsid w:val="00BC76A8"/>
    <w:rsid w:val="00BC77CF"/>
    <w:rsid w:val="00BD3812"/>
    <w:rsid w:val="00BD7CB3"/>
    <w:rsid w:val="00BE2D08"/>
    <w:rsid w:val="00BF1382"/>
    <w:rsid w:val="00BF6653"/>
    <w:rsid w:val="00C01800"/>
    <w:rsid w:val="00C03013"/>
    <w:rsid w:val="00C06AA0"/>
    <w:rsid w:val="00C1634C"/>
    <w:rsid w:val="00C17FD1"/>
    <w:rsid w:val="00C21846"/>
    <w:rsid w:val="00C22DBE"/>
    <w:rsid w:val="00C3180A"/>
    <w:rsid w:val="00C41167"/>
    <w:rsid w:val="00C4197E"/>
    <w:rsid w:val="00C45E03"/>
    <w:rsid w:val="00C557DB"/>
    <w:rsid w:val="00C60D9B"/>
    <w:rsid w:val="00C63877"/>
    <w:rsid w:val="00C67458"/>
    <w:rsid w:val="00C73CA5"/>
    <w:rsid w:val="00C74433"/>
    <w:rsid w:val="00C81055"/>
    <w:rsid w:val="00C82966"/>
    <w:rsid w:val="00C82B89"/>
    <w:rsid w:val="00C92797"/>
    <w:rsid w:val="00C92F27"/>
    <w:rsid w:val="00C94581"/>
    <w:rsid w:val="00CA089F"/>
    <w:rsid w:val="00CA22AC"/>
    <w:rsid w:val="00CA30D0"/>
    <w:rsid w:val="00CA50FC"/>
    <w:rsid w:val="00CA6B29"/>
    <w:rsid w:val="00CB3BB7"/>
    <w:rsid w:val="00CB5322"/>
    <w:rsid w:val="00CD191D"/>
    <w:rsid w:val="00CD4CB9"/>
    <w:rsid w:val="00CD519A"/>
    <w:rsid w:val="00CD67DB"/>
    <w:rsid w:val="00CD7FC2"/>
    <w:rsid w:val="00CE5442"/>
    <w:rsid w:val="00CE5A41"/>
    <w:rsid w:val="00CF3154"/>
    <w:rsid w:val="00CF4A75"/>
    <w:rsid w:val="00D00D37"/>
    <w:rsid w:val="00D01438"/>
    <w:rsid w:val="00D015B9"/>
    <w:rsid w:val="00D023CB"/>
    <w:rsid w:val="00D073D6"/>
    <w:rsid w:val="00D15ECC"/>
    <w:rsid w:val="00D1735A"/>
    <w:rsid w:val="00D20FB1"/>
    <w:rsid w:val="00D22AFD"/>
    <w:rsid w:val="00D24BC3"/>
    <w:rsid w:val="00D30E6F"/>
    <w:rsid w:val="00D33459"/>
    <w:rsid w:val="00D3488A"/>
    <w:rsid w:val="00D37449"/>
    <w:rsid w:val="00D37DF3"/>
    <w:rsid w:val="00D37E30"/>
    <w:rsid w:val="00D42EAA"/>
    <w:rsid w:val="00D509EE"/>
    <w:rsid w:val="00D6383F"/>
    <w:rsid w:val="00D7022A"/>
    <w:rsid w:val="00D75E04"/>
    <w:rsid w:val="00D76C51"/>
    <w:rsid w:val="00D8001C"/>
    <w:rsid w:val="00D80A8F"/>
    <w:rsid w:val="00D80AFB"/>
    <w:rsid w:val="00D85747"/>
    <w:rsid w:val="00D929FD"/>
    <w:rsid w:val="00D93081"/>
    <w:rsid w:val="00DA0694"/>
    <w:rsid w:val="00DA0BB2"/>
    <w:rsid w:val="00DA1D1D"/>
    <w:rsid w:val="00DA401E"/>
    <w:rsid w:val="00DA4BFD"/>
    <w:rsid w:val="00DB4F36"/>
    <w:rsid w:val="00DC482A"/>
    <w:rsid w:val="00DC67A2"/>
    <w:rsid w:val="00DD10A3"/>
    <w:rsid w:val="00DD28B6"/>
    <w:rsid w:val="00DE34C3"/>
    <w:rsid w:val="00DE5606"/>
    <w:rsid w:val="00DE61CC"/>
    <w:rsid w:val="00DE65AC"/>
    <w:rsid w:val="00DE65B5"/>
    <w:rsid w:val="00DE766F"/>
    <w:rsid w:val="00DF12BE"/>
    <w:rsid w:val="00DF5F32"/>
    <w:rsid w:val="00DF759A"/>
    <w:rsid w:val="00E006DE"/>
    <w:rsid w:val="00E06C8D"/>
    <w:rsid w:val="00E07B40"/>
    <w:rsid w:val="00E103DF"/>
    <w:rsid w:val="00E137EE"/>
    <w:rsid w:val="00E149F6"/>
    <w:rsid w:val="00E20B6F"/>
    <w:rsid w:val="00E219D0"/>
    <w:rsid w:val="00E24E31"/>
    <w:rsid w:val="00E3195A"/>
    <w:rsid w:val="00E32001"/>
    <w:rsid w:val="00E34687"/>
    <w:rsid w:val="00E34ED1"/>
    <w:rsid w:val="00E35320"/>
    <w:rsid w:val="00E4329F"/>
    <w:rsid w:val="00E43C4A"/>
    <w:rsid w:val="00E44608"/>
    <w:rsid w:val="00E4481B"/>
    <w:rsid w:val="00E44C17"/>
    <w:rsid w:val="00E46BFC"/>
    <w:rsid w:val="00E5457E"/>
    <w:rsid w:val="00E57296"/>
    <w:rsid w:val="00E60794"/>
    <w:rsid w:val="00E60EBE"/>
    <w:rsid w:val="00E61343"/>
    <w:rsid w:val="00E66DC9"/>
    <w:rsid w:val="00E70F66"/>
    <w:rsid w:val="00E730CB"/>
    <w:rsid w:val="00E744FC"/>
    <w:rsid w:val="00E74A1B"/>
    <w:rsid w:val="00E83F7F"/>
    <w:rsid w:val="00E87963"/>
    <w:rsid w:val="00E91BAF"/>
    <w:rsid w:val="00E92384"/>
    <w:rsid w:val="00E9304E"/>
    <w:rsid w:val="00E93677"/>
    <w:rsid w:val="00E95087"/>
    <w:rsid w:val="00EA17C8"/>
    <w:rsid w:val="00EA3895"/>
    <w:rsid w:val="00EA7AE4"/>
    <w:rsid w:val="00EB05E9"/>
    <w:rsid w:val="00EB1AE8"/>
    <w:rsid w:val="00EB49E9"/>
    <w:rsid w:val="00EC6B3A"/>
    <w:rsid w:val="00ED2E28"/>
    <w:rsid w:val="00ED4F44"/>
    <w:rsid w:val="00ED7FB3"/>
    <w:rsid w:val="00EE2B57"/>
    <w:rsid w:val="00EE631B"/>
    <w:rsid w:val="00EF222E"/>
    <w:rsid w:val="00EF4383"/>
    <w:rsid w:val="00EF7E71"/>
    <w:rsid w:val="00F009E7"/>
    <w:rsid w:val="00F023A5"/>
    <w:rsid w:val="00F142DF"/>
    <w:rsid w:val="00F14637"/>
    <w:rsid w:val="00F16740"/>
    <w:rsid w:val="00F16E7E"/>
    <w:rsid w:val="00F21109"/>
    <w:rsid w:val="00F267E6"/>
    <w:rsid w:val="00F32183"/>
    <w:rsid w:val="00F3226E"/>
    <w:rsid w:val="00F34024"/>
    <w:rsid w:val="00F3513B"/>
    <w:rsid w:val="00F45006"/>
    <w:rsid w:val="00F5332A"/>
    <w:rsid w:val="00F5371D"/>
    <w:rsid w:val="00F55D8F"/>
    <w:rsid w:val="00F601B3"/>
    <w:rsid w:val="00F65B7A"/>
    <w:rsid w:val="00F72A1E"/>
    <w:rsid w:val="00F753E3"/>
    <w:rsid w:val="00F759DA"/>
    <w:rsid w:val="00F764F3"/>
    <w:rsid w:val="00F8095A"/>
    <w:rsid w:val="00F80A1F"/>
    <w:rsid w:val="00F827E8"/>
    <w:rsid w:val="00F82ACE"/>
    <w:rsid w:val="00F93A4E"/>
    <w:rsid w:val="00FA65DB"/>
    <w:rsid w:val="00FC05B8"/>
    <w:rsid w:val="00FC11B6"/>
    <w:rsid w:val="00FC12BB"/>
    <w:rsid w:val="00FC3DE0"/>
    <w:rsid w:val="00FC44C7"/>
    <w:rsid w:val="00FC5123"/>
    <w:rsid w:val="00FC7E19"/>
    <w:rsid w:val="00FD3CF1"/>
    <w:rsid w:val="00FD76BB"/>
    <w:rsid w:val="00FE247D"/>
    <w:rsid w:val="00FE2F3E"/>
    <w:rsid w:val="00FE421E"/>
    <w:rsid w:val="00FE5C82"/>
    <w:rsid w:val="00FE6A3E"/>
    <w:rsid w:val="00FF33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B9D7"/>
  <w15:chartTrackingRefBased/>
  <w15:docId w15:val="{0A95FA57-1253-4939-9BC3-FB03CD9A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AD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0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796</TotalTime>
  <Pages>3</Pages>
  <Words>1174</Words>
  <Characters>5873</Characters>
  <Application>Microsoft Office Word</Application>
  <DocSecurity>0</DocSecurity>
  <Lines>48</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ZefatUser</dc:creator>
  <cp:keywords/>
  <dc:description/>
  <cp:lastModifiedBy>עמרי רוח מדבר</cp:lastModifiedBy>
  <cp:revision>49</cp:revision>
  <dcterms:created xsi:type="dcterms:W3CDTF">2015-10-12T19:27:00Z</dcterms:created>
  <dcterms:modified xsi:type="dcterms:W3CDTF">2023-11-02T09:27:00Z</dcterms:modified>
</cp:coreProperties>
</file>